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media/image2.jpg" ContentType="image/jpg"/>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07E3E" w14:textId="6FBCC9FA" w:rsidR="00D11EE0" w:rsidRDefault="00D11EE0" w:rsidP="003F02EF">
      <w:pPr>
        <w:spacing w:before="14" w:after="766"/>
        <w:ind w:left="7587" w:right="711"/>
        <w:jc w:val="center"/>
        <w:textAlignment w:val="baseline"/>
      </w:pPr>
    </w:p>
    <w:p w14:paraId="320485A8" w14:textId="77777777" w:rsidR="003B0A6E" w:rsidRDefault="003B0A6E" w:rsidP="003F02EF">
      <w:pPr>
        <w:tabs>
          <w:tab w:val="left" w:pos="2952"/>
        </w:tabs>
        <w:spacing w:before="2" w:line="252" w:lineRule="exact"/>
        <w:textAlignment w:val="baseline"/>
        <w:rPr>
          <w:rFonts w:ascii="Arial" w:eastAsia="Arial" w:hAnsi="Arial" w:cs="Arial"/>
          <w:b/>
          <w:color w:val="000000"/>
        </w:rPr>
      </w:pPr>
    </w:p>
    <w:p w14:paraId="74B6AB23" w14:textId="77777777" w:rsidR="003B0A6E" w:rsidRPr="00DB1F2E" w:rsidRDefault="003B0A6E" w:rsidP="003F02EF">
      <w:pPr>
        <w:tabs>
          <w:tab w:val="left" w:pos="2952"/>
        </w:tabs>
        <w:spacing w:before="2" w:line="252" w:lineRule="exact"/>
        <w:textAlignment w:val="baseline"/>
        <w:rPr>
          <w:rFonts w:asciiTheme="minorHAnsi" w:eastAsia="Arial" w:hAnsiTheme="minorHAnsi" w:cstheme="minorHAnsi"/>
          <w:b/>
          <w:color w:val="000000"/>
        </w:rPr>
      </w:pPr>
    </w:p>
    <w:p w14:paraId="3F8CB8F9" w14:textId="3F012679" w:rsidR="003F02EF" w:rsidRPr="00DB1F2E" w:rsidRDefault="003B0A6E" w:rsidP="003F02EF">
      <w:pPr>
        <w:tabs>
          <w:tab w:val="left" w:pos="2952"/>
        </w:tabs>
        <w:spacing w:before="2" w:line="252" w:lineRule="exact"/>
        <w:textAlignment w:val="baseline"/>
        <w:rPr>
          <w:rFonts w:asciiTheme="minorHAnsi" w:eastAsia="Arial" w:hAnsiTheme="minorHAnsi" w:cstheme="minorHAnsi"/>
          <w:b/>
          <w:color w:val="000000"/>
        </w:rPr>
      </w:pPr>
      <w:r w:rsidRPr="00DB1F2E">
        <w:rPr>
          <w:rFonts w:asciiTheme="minorHAnsi" w:eastAsia="Arial" w:hAnsiTheme="minorHAnsi" w:cstheme="minorHAnsi"/>
          <w:b/>
          <w:color w:val="000000"/>
        </w:rPr>
        <w:t>C</w:t>
      </w:r>
      <w:r w:rsidR="003010CD" w:rsidRPr="00DB1F2E">
        <w:rPr>
          <w:rFonts w:asciiTheme="minorHAnsi" w:eastAsia="Arial" w:hAnsiTheme="minorHAnsi" w:cstheme="minorHAnsi"/>
          <w:b/>
          <w:color w:val="000000"/>
        </w:rPr>
        <w:t>OMPANY NUMBER:</w:t>
      </w:r>
      <w:r w:rsidR="003010CD" w:rsidRPr="00DB1F2E">
        <w:rPr>
          <w:rFonts w:asciiTheme="minorHAnsi" w:eastAsia="Arial" w:hAnsiTheme="minorHAnsi" w:cstheme="minorHAnsi"/>
          <w:b/>
          <w:color w:val="000000"/>
        </w:rPr>
        <w:tab/>
      </w:r>
      <w:r w:rsidR="003010CD" w:rsidRPr="00DB1F2E">
        <w:rPr>
          <w:rFonts w:asciiTheme="minorHAnsi" w:eastAsia="Arial" w:hAnsiTheme="minorHAnsi" w:cstheme="minorHAnsi"/>
          <w:color w:val="000000"/>
        </w:rPr>
        <w:t>09349804</w:t>
      </w:r>
    </w:p>
    <w:p w14:paraId="37E26BAE" w14:textId="77777777" w:rsidR="00D85CFC" w:rsidRPr="00DB1F2E" w:rsidRDefault="00D85CFC" w:rsidP="003F02EF">
      <w:pPr>
        <w:tabs>
          <w:tab w:val="left" w:pos="2952"/>
        </w:tabs>
        <w:spacing w:before="2" w:line="252" w:lineRule="exact"/>
        <w:textAlignment w:val="baseline"/>
        <w:rPr>
          <w:rFonts w:asciiTheme="minorHAnsi" w:eastAsia="Arial" w:hAnsiTheme="minorHAnsi" w:cstheme="minorHAnsi"/>
          <w:b/>
          <w:color w:val="000000"/>
        </w:rPr>
      </w:pPr>
    </w:p>
    <w:p w14:paraId="195E59C3" w14:textId="465EA4BB" w:rsidR="00D11EE0" w:rsidRPr="00DB1F2E" w:rsidRDefault="003010CD" w:rsidP="003F02EF">
      <w:pPr>
        <w:tabs>
          <w:tab w:val="left" w:pos="2952"/>
        </w:tabs>
        <w:spacing w:before="2" w:line="252" w:lineRule="exact"/>
        <w:textAlignment w:val="baseline"/>
        <w:rPr>
          <w:rFonts w:asciiTheme="minorHAnsi" w:eastAsia="Arial" w:hAnsiTheme="minorHAnsi" w:cstheme="minorHAnsi"/>
          <w:b/>
          <w:color w:val="000000"/>
        </w:rPr>
      </w:pPr>
      <w:r w:rsidRPr="00DB1F2E">
        <w:rPr>
          <w:rFonts w:asciiTheme="minorHAnsi" w:eastAsia="Arial" w:hAnsiTheme="minorHAnsi" w:cstheme="minorHAnsi"/>
          <w:b/>
          <w:color w:val="000000"/>
        </w:rPr>
        <w:t>CHARITY NUMBER:</w:t>
      </w:r>
      <w:r w:rsidRPr="00DB1F2E">
        <w:rPr>
          <w:rFonts w:asciiTheme="minorHAnsi" w:eastAsia="Arial" w:hAnsiTheme="minorHAnsi" w:cstheme="minorHAnsi"/>
          <w:b/>
          <w:color w:val="000000"/>
        </w:rPr>
        <w:tab/>
      </w:r>
      <w:r w:rsidRPr="00DB1F2E">
        <w:rPr>
          <w:rFonts w:asciiTheme="minorHAnsi" w:eastAsia="Arial" w:hAnsiTheme="minorHAnsi" w:cstheme="minorHAnsi"/>
          <w:color w:val="000000"/>
        </w:rPr>
        <w:t>1161218</w:t>
      </w:r>
    </w:p>
    <w:p w14:paraId="1F1FF525" w14:textId="77777777" w:rsidR="00D85CFC" w:rsidRPr="00DB1F2E" w:rsidRDefault="00D85CFC">
      <w:pPr>
        <w:spacing w:before="177" w:line="336" w:lineRule="exact"/>
        <w:ind w:left="3744" w:right="1656" w:hanging="3456"/>
        <w:textAlignment w:val="baseline"/>
        <w:rPr>
          <w:rFonts w:asciiTheme="minorHAnsi" w:eastAsia="Arial" w:hAnsiTheme="minorHAnsi" w:cstheme="minorHAnsi"/>
          <w:b/>
          <w:color w:val="000000"/>
        </w:rPr>
      </w:pPr>
    </w:p>
    <w:p w14:paraId="03E9ABEA" w14:textId="77777777" w:rsidR="00637AAF" w:rsidRDefault="00D85CFC" w:rsidP="00637AAF">
      <w:pPr>
        <w:spacing w:before="100" w:beforeAutospacing="1" w:after="100" w:afterAutospacing="1"/>
        <w:ind w:left="284" w:right="1656" w:firstLine="6"/>
        <w:jc w:val="center"/>
        <w:textAlignment w:val="baseline"/>
        <w:rPr>
          <w:rFonts w:asciiTheme="minorHAnsi" w:eastAsia="Arial" w:hAnsiTheme="minorHAnsi" w:cstheme="minorHAnsi"/>
          <w:b/>
          <w:color w:val="000000"/>
        </w:rPr>
      </w:pPr>
      <w:r w:rsidRPr="00DB1F2E">
        <w:rPr>
          <w:rFonts w:asciiTheme="minorHAnsi" w:eastAsia="Arial" w:hAnsiTheme="minorHAnsi" w:cstheme="minorHAnsi"/>
          <w:b/>
          <w:color w:val="000000"/>
        </w:rPr>
        <w:t>U</w:t>
      </w:r>
      <w:r w:rsidR="003010CD" w:rsidRPr="00DB1F2E">
        <w:rPr>
          <w:rFonts w:asciiTheme="minorHAnsi" w:eastAsia="Arial" w:hAnsiTheme="minorHAnsi" w:cstheme="minorHAnsi"/>
          <w:b/>
          <w:color w:val="000000"/>
        </w:rPr>
        <w:t xml:space="preserve">NIVERSITIES AND COLLEGES INFORMATION SYSTEMS ASSOCIATION LIMITED </w:t>
      </w:r>
    </w:p>
    <w:p w14:paraId="41E0174E" w14:textId="6D8AE114" w:rsidR="00637AAF" w:rsidRDefault="003010CD" w:rsidP="00637AAF">
      <w:pPr>
        <w:spacing w:before="100" w:beforeAutospacing="1" w:after="100" w:afterAutospacing="1"/>
        <w:ind w:left="284" w:right="1656" w:firstLine="6"/>
        <w:jc w:val="center"/>
        <w:textAlignment w:val="baseline"/>
        <w:rPr>
          <w:rFonts w:asciiTheme="minorHAnsi" w:eastAsia="Arial" w:hAnsiTheme="minorHAnsi" w:cstheme="minorHAnsi"/>
          <w:b/>
          <w:color w:val="000000"/>
        </w:rPr>
      </w:pPr>
      <w:r w:rsidRPr="00DB1F2E">
        <w:rPr>
          <w:rFonts w:asciiTheme="minorHAnsi" w:eastAsia="Arial" w:hAnsiTheme="minorHAnsi" w:cstheme="minorHAnsi"/>
          <w:b/>
          <w:color w:val="000000"/>
        </w:rPr>
        <w:t>(</w:t>
      </w:r>
      <w:r w:rsidRPr="00DB1F2E">
        <w:rPr>
          <w:rFonts w:asciiTheme="minorHAnsi" w:eastAsia="Arial" w:hAnsiTheme="minorHAnsi" w:cstheme="minorHAnsi"/>
          <w:color w:val="000000"/>
        </w:rPr>
        <w:t>the</w:t>
      </w:r>
      <w:r w:rsidR="00637AAF">
        <w:rPr>
          <w:rFonts w:asciiTheme="minorHAnsi" w:eastAsia="Arial" w:hAnsiTheme="minorHAnsi" w:cstheme="minorHAnsi"/>
          <w:color w:val="000000"/>
        </w:rPr>
        <w:t xml:space="preserve"> “</w:t>
      </w:r>
      <w:r w:rsidRPr="00DB1F2E">
        <w:rPr>
          <w:rFonts w:asciiTheme="minorHAnsi" w:eastAsia="Arial" w:hAnsiTheme="minorHAnsi" w:cstheme="minorHAnsi"/>
          <w:b/>
          <w:color w:val="000000"/>
        </w:rPr>
        <w:t>Company”)</w:t>
      </w:r>
    </w:p>
    <w:p w14:paraId="6BA5D2A9" w14:textId="77777777" w:rsidR="00637AAF" w:rsidRDefault="00637AAF" w:rsidP="00637AAF">
      <w:pPr>
        <w:spacing w:before="177" w:line="336" w:lineRule="exact"/>
        <w:ind w:left="284" w:right="1656" w:firstLine="4"/>
        <w:textAlignment w:val="baseline"/>
        <w:rPr>
          <w:rFonts w:asciiTheme="minorHAnsi" w:eastAsia="Arial" w:hAnsiTheme="minorHAnsi" w:cstheme="minorHAnsi"/>
          <w:b/>
          <w:color w:val="000000"/>
        </w:rPr>
      </w:pPr>
    </w:p>
    <w:p w14:paraId="09B5B165" w14:textId="4CEAED7E" w:rsidR="003306F1" w:rsidRPr="00DB1F2E" w:rsidRDefault="003010CD" w:rsidP="00637AAF">
      <w:pPr>
        <w:spacing w:before="177" w:line="336" w:lineRule="exact"/>
        <w:ind w:left="284" w:right="1656" w:firstLine="4"/>
        <w:jc w:val="center"/>
        <w:textAlignment w:val="baseline"/>
        <w:rPr>
          <w:rFonts w:asciiTheme="minorHAnsi" w:eastAsia="Calibri" w:hAnsiTheme="minorHAnsi" w:cstheme="minorHAnsi"/>
          <w:b/>
          <w:color w:val="000000"/>
        </w:rPr>
      </w:pPr>
      <w:r w:rsidRPr="00DB1F2E">
        <w:rPr>
          <w:rFonts w:asciiTheme="minorHAnsi" w:eastAsia="Calibri" w:hAnsiTheme="minorHAnsi" w:cstheme="minorHAnsi"/>
          <w:b/>
          <w:color w:val="000000"/>
        </w:rPr>
        <w:t>FORM OF PROXY</w:t>
      </w:r>
    </w:p>
    <w:p w14:paraId="70C6D665" w14:textId="306E1202" w:rsidR="003306F1" w:rsidRPr="00DB1F2E" w:rsidRDefault="003010CD" w:rsidP="003F02EF">
      <w:pPr>
        <w:spacing w:before="120" w:line="242" w:lineRule="exact"/>
        <w:ind w:left="72"/>
        <w:jc w:val="center"/>
        <w:textAlignment w:val="baseline"/>
        <w:rPr>
          <w:rFonts w:asciiTheme="minorHAnsi" w:eastAsia="Calibri" w:hAnsiTheme="minorHAnsi" w:cstheme="minorHAnsi"/>
          <w:color w:val="000000"/>
        </w:rPr>
      </w:pPr>
      <w:r w:rsidRPr="00DB1F2E">
        <w:rPr>
          <w:rFonts w:asciiTheme="minorHAnsi" w:eastAsia="Calibri" w:hAnsiTheme="minorHAnsi" w:cstheme="minorHAnsi"/>
          <w:color w:val="000000"/>
        </w:rPr>
        <w:t xml:space="preserve">for Annual General Meeting to be held on </w:t>
      </w:r>
      <w:r w:rsidR="003306F1" w:rsidRPr="00DB1F2E">
        <w:rPr>
          <w:rFonts w:asciiTheme="minorHAnsi" w:eastAsia="Calibri" w:hAnsiTheme="minorHAnsi" w:cstheme="minorHAnsi"/>
          <w:color w:val="000000"/>
        </w:rPr>
        <w:t>Thursday 19 March 2020</w:t>
      </w:r>
    </w:p>
    <w:p w14:paraId="7E65284B" w14:textId="7201FD9B" w:rsidR="00D11EE0" w:rsidRPr="00DB1F2E" w:rsidRDefault="003306F1" w:rsidP="003F02EF">
      <w:pPr>
        <w:spacing w:line="350" w:lineRule="exact"/>
        <w:ind w:left="72"/>
        <w:jc w:val="center"/>
        <w:textAlignment w:val="baseline"/>
        <w:rPr>
          <w:rFonts w:asciiTheme="minorHAnsi" w:eastAsia="Calibri" w:hAnsiTheme="minorHAnsi" w:cstheme="minorHAnsi"/>
          <w:color w:val="000000"/>
        </w:rPr>
      </w:pPr>
      <w:r w:rsidRPr="00DB1F2E">
        <w:rPr>
          <w:rFonts w:asciiTheme="minorHAnsi" w:eastAsia="Calibri" w:hAnsiTheme="minorHAnsi" w:cstheme="minorHAnsi"/>
          <w:color w:val="000000"/>
        </w:rPr>
        <w:t>in the Charter Suite, Manchester Central, Windmill Street, Manchester, M2 3GX.</w:t>
      </w:r>
    </w:p>
    <w:p w14:paraId="2D3A5D68" w14:textId="77777777" w:rsidR="003F02EF" w:rsidRPr="00DB1F2E" w:rsidRDefault="003F02EF" w:rsidP="003F02EF">
      <w:pPr>
        <w:pStyle w:val="BodyText"/>
        <w:jc w:val="center"/>
        <w:rPr>
          <w:rFonts w:asciiTheme="minorHAnsi" w:hAnsiTheme="minorHAnsi" w:cstheme="minorHAnsi"/>
          <w:b/>
          <w:color w:val="000000"/>
          <w:sz w:val="22"/>
          <w:szCs w:val="22"/>
        </w:rPr>
      </w:pPr>
    </w:p>
    <w:p w14:paraId="7FF5EB97" w14:textId="331E254A" w:rsidR="003F02EF" w:rsidRPr="00DB1F2E" w:rsidRDefault="003010CD" w:rsidP="003F02EF">
      <w:pPr>
        <w:pStyle w:val="BodyText"/>
        <w:spacing w:before="100" w:beforeAutospacing="1" w:after="100" w:afterAutospacing="1" w:line="360" w:lineRule="auto"/>
        <w:rPr>
          <w:rFonts w:asciiTheme="minorHAnsi" w:hAnsiTheme="minorHAnsi" w:cstheme="minorHAnsi"/>
          <w:sz w:val="22"/>
          <w:szCs w:val="22"/>
        </w:rPr>
      </w:pPr>
      <w:r w:rsidRPr="00DB1F2E">
        <w:rPr>
          <w:rFonts w:asciiTheme="minorHAnsi" w:hAnsiTheme="minorHAnsi" w:cstheme="minorHAnsi"/>
          <w:b/>
          <w:color w:val="000000"/>
          <w:sz w:val="22"/>
          <w:szCs w:val="22"/>
        </w:rPr>
        <w:t xml:space="preserve">BEFORE COMPLETING THIS FORM PLEASE READ THE EXPLANATORY NOTES </w:t>
      </w:r>
      <w:r w:rsidRPr="00DB1F2E">
        <w:rPr>
          <w:rFonts w:asciiTheme="minorHAnsi" w:hAnsiTheme="minorHAnsi" w:cstheme="minorHAnsi"/>
          <w:b/>
          <w:color w:val="000000"/>
          <w:sz w:val="22"/>
          <w:szCs w:val="22"/>
        </w:rPr>
        <w:br/>
      </w:r>
      <w:r w:rsidR="003F02EF" w:rsidRPr="00DB1F2E">
        <w:rPr>
          <w:rFonts w:asciiTheme="minorHAnsi" w:hAnsiTheme="minorHAnsi" w:cstheme="minorHAnsi"/>
          <w:sz w:val="22"/>
          <w:szCs w:val="22"/>
        </w:rPr>
        <w:t>I/We,</w:t>
      </w:r>
    </w:p>
    <w:tbl>
      <w:tblPr>
        <w:tblW w:w="0" w:type="auto"/>
        <w:tblInd w:w="121" w:type="dxa"/>
        <w:tblLook w:val="04A0" w:firstRow="1" w:lastRow="0" w:firstColumn="1" w:lastColumn="0" w:noHBand="0" w:noVBand="1"/>
      </w:tblPr>
      <w:tblGrid>
        <w:gridCol w:w="1990"/>
        <w:gridCol w:w="4104"/>
      </w:tblGrid>
      <w:tr w:rsidR="003F02EF" w:rsidRPr="00DB1F2E" w14:paraId="31842483" w14:textId="77777777" w:rsidTr="00A4111B">
        <w:tc>
          <w:tcPr>
            <w:tcW w:w="0" w:type="auto"/>
            <w:tcBorders>
              <w:top w:val="single" w:sz="2" w:space="0" w:color="auto"/>
              <w:left w:val="single" w:sz="2" w:space="0" w:color="auto"/>
              <w:bottom w:val="single" w:sz="2" w:space="0" w:color="auto"/>
              <w:right w:val="single" w:sz="2" w:space="0" w:color="auto"/>
            </w:tcBorders>
          </w:tcPr>
          <w:p w14:paraId="185BF964" w14:textId="77777777" w:rsidR="003F02EF" w:rsidRPr="00FE5372" w:rsidRDefault="003F02EF" w:rsidP="00A4111B">
            <w:pPr>
              <w:pStyle w:val="BodyText"/>
              <w:rPr>
                <w:rFonts w:asciiTheme="minorHAnsi" w:hAnsiTheme="minorHAnsi" w:cstheme="minorHAnsi"/>
                <w:b/>
                <w:bCs/>
                <w:sz w:val="22"/>
                <w:szCs w:val="22"/>
              </w:rPr>
            </w:pPr>
            <w:r w:rsidRPr="00FE5372">
              <w:rPr>
                <w:rStyle w:val="Capitals"/>
                <w:rFonts w:asciiTheme="minorHAnsi" w:hAnsiTheme="minorHAnsi" w:cstheme="minorHAnsi"/>
                <w:b/>
                <w:bCs/>
                <w:sz w:val="22"/>
                <w:szCs w:val="22"/>
              </w:rPr>
              <w:t>Name of MEMBER</w:t>
            </w:r>
          </w:p>
          <w:p w14:paraId="1B7B3CC9" w14:textId="77777777" w:rsidR="003F02EF" w:rsidRPr="00DB1F2E" w:rsidRDefault="003F02EF" w:rsidP="00A4111B">
            <w:pPr>
              <w:pStyle w:val="BodyText"/>
              <w:rPr>
                <w:rFonts w:asciiTheme="minorHAnsi" w:hAnsiTheme="minorHAnsi" w:cstheme="minorHAnsi"/>
                <w:sz w:val="22"/>
                <w:szCs w:val="22"/>
              </w:rPr>
            </w:pPr>
          </w:p>
        </w:tc>
        <w:tc>
          <w:tcPr>
            <w:tcW w:w="0" w:type="auto"/>
            <w:tcBorders>
              <w:top w:val="single" w:sz="2" w:space="0" w:color="auto"/>
              <w:left w:val="single" w:sz="2" w:space="0" w:color="auto"/>
              <w:bottom w:val="single" w:sz="2" w:space="0" w:color="auto"/>
              <w:right w:val="single" w:sz="2" w:space="0" w:color="auto"/>
            </w:tcBorders>
            <w:hideMark/>
          </w:tcPr>
          <w:p w14:paraId="61D79B1F" w14:textId="77777777" w:rsidR="003F02EF" w:rsidRPr="00DB1F2E" w:rsidRDefault="003F02EF" w:rsidP="00A4111B">
            <w:pPr>
              <w:pStyle w:val="BodyText"/>
              <w:rPr>
                <w:rFonts w:asciiTheme="minorHAnsi" w:hAnsiTheme="minorHAnsi" w:cstheme="minorHAnsi"/>
                <w:sz w:val="22"/>
                <w:szCs w:val="22"/>
              </w:rPr>
            </w:pPr>
            <w:r w:rsidRPr="00DB1F2E">
              <w:rPr>
                <w:rFonts w:asciiTheme="minorHAnsi" w:hAnsiTheme="minorHAnsi" w:cstheme="minorHAnsi"/>
                <w:sz w:val="22"/>
                <w:szCs w:val="22"/>
              </w:rPr>
              <w:t>......................................................................</w:t>
            </w:r>
          </w:p>
          <w:p w14:paraId="2766E5A1" w14:textId="77777777" w:rsidR="003F02EF" w:rsidRPr="00DB1F2E" w:rsidRDefault="003F02EF" w:rsidP="00A4111B">
            <w:pPr>
              <w:pStyle w:val="BodyText"/>
              <w:rPr>
                <w:rFonts w:asciiTheme="minorHAnsi" w:hAnsiTheme="minorHAnsi" w:cstheme="minorHAnsi"/>
                <w:sz w:val="22"/>
                <w:szCs w:val="22"/>
              </w:rPr>
            </w:pPr>
            <w:r w:rsidRPr="00DB1F2E">
              <w:rPr>
                <w:rFonts w:asciiTheme="minorHAnsi" w:hAnsiTheme="minorHAnsi" w:cstheme="minorHAnsi"/>
                <w:sz w:val="22"/>
                <w:szCs w:val="22"/>
              </w:rPr>
              <w:t>......................................................................</w:t>
            </w:r>
          </w:p>
        </w:tc>
      </w:tr>
    </w:tbl>
    <w:p w14:paraId="357972F5" w14:textId="77777777" w:rsidR="003F02EF" w:rsidRPr="00DB1F2E" w:rsidRDefault="003F02EF" w:rsidP="003F02EF">
      <w:pPr>
        <w:pStyle w:val="BodyText"/>
        <w:rPr>
          <w:rFonts w:asciiTheme="minorHAnsi" w:hAnsiTheme="minorHAnsi" w:cstheme="minorHAnsi"/>
          <w:sz w:val="22"/>
          <w:szCs w:val="22"/>
        </w:rPr>
      </w:pPr>
      <w:r w:rsidRPr="00DB1F2E">
        <w:rPr>
          <w:rFonts w:asciiTheme="minorHAnsi" w:hAnsiTheme="minorHAnsi" w:cstheme="minorHAnsi"/>
          <w:sz w:val="22"/>
          <w:szCs w:val="22"/>
        </w:rPr>
        <w:t>being a member of the Company, appoint</w:t>
      </w:r>
    </w:p>
    <w:tbl>
      <w:tblPr>
        <w:tblW w:w="9799" w:type="dxa"/>
        <w:tblInd w:w="121" w:type="dxa"/>
        <w:tblLayout w:type="fixed"/>
        <w:tblLook w:val="04A0" w:firstRow="1" w:lastRow="0" w:firstColumn="1" w:lastColumn="0" w:noHBand="0" w:noVBand="1"/>
      </w:tblPr>
      <w:tblGrid>
        <w:gridCol w:w="1547"/>
        <w:gridCol w:w="8252"/>
      </w:tblGrid>
      <w:tr w:rsidR="003F02EF" w:rsidRPr="00DB1F2E" w14:paraId="53FDEBB2" w14:textId="77777777" w:rsidTr="00D251D3">
        <w:trPr>
          <w:trHeight w:val="1134"/>
        </w:trPr>
        <w:tc>
          <w:tcPr>
            <w:tcW w:w="1547" w:type="dxa"/>
            <w:tcBorders>
              <w:top w:val="single" w:sz="2" w:space="0" w:color="auto"/>
              <w:left w:val="single" w:sz="2" w:space="0" w:color="auto"/>
              <w:bottom w:val="single" w:sz="2" w:space="0" w:color="auto"/>
              <w:right w:val="single" w:sz="2" w:space="0" w:color="auto"/>
            </w:tcBorders>
            <w:hideMark/>
          </w:tcPr>
          <w:p w14:paraId="0F3BF1C8" w14:textId="77777777" w:rsidR="003F02EF" w:rsidRPr="00DB1F2E" w:rsidRDefault="003F02EF" w:rsidP="00A4111B">
            <w:pPr>
              <w:pStyle w:val="BodyText"/>
              <w:rPr>
                <w:rFonts w:asciiTheme="minorHAnsi" w:hAnsiTheme="minorHAnsi" w:cstheme="minorHAnsi"/>
                <w:sz w:val="22"/>
                <w:szCs w:val="22"/>
              </w:rPr>
            </w:pPr>
            <w:r w:rsidRPr="00DB1F2E">
              <w:rPr>
                <w:rStyle w:val="IntenseCapitals"/>
                <w:rFonts w:asciiTheme="minorHAnsi" w:hAnsiTheme="minorHAnsi" w:cstheme="minorHAnsi"/>
                <w:sz w:val="22"/>
                <w:szCs w:val="22"/>
              </w:rPr>
              <w:t>Name of proxy</w:t>
            </w:r>
          </w:p>
        </w:tc>
        <w:tc>
          <w:tcPr>
            <w:tcW w:w="8252" w:type="dxa"/>
            <w:tcBorders>
              <w:top w:val="single" w:sz="2" w:space="0" w:color="auto"/>
              <w:left w:val="single" w:sz="2" w:space="0" w:color="auto"/>
              <w:bottom w:val="single" w:sz="2" w:space="0" w:color="auto"/>
              <w:right w:val="single" w:sz="2" w:space="0" w:color="auto"/>
            </w:tcBorders>
            <w:vAlign w:val="center"/>
            <w:hideMark/>
          </w:tcPr>
          <w:p w14:paraId="09B731CB" w14:textId="046DA6C0" w:rsidR="003F02EF" w:rsidRPr="00DB1F2E" w:rsidRDefault="003F02EF" w:rsidP="00A4111B">
            <w:pPr>
              <w:pStyle w:val="BodyText"/>
              <w:rPr>
                <w:rFonts w:asciiTheme="minorHAnsi" w:hAnsiTheme="minorHAnsi" w:cstheme="minorHAnsi"/>
                <w:sz w:val="22"/>
                <w:szCs w:val="22"/>
              </w:rPr>
            </w:pPr>
            <w:r w:rsidRPr="00DB1F2E">
              <w:rPr>
                <w:rFonts w:asciiTheme="minorHAnsi" w:hAnsiTheme="minorHAnsi" w:cstheme="minorHAnsi"/>
                <w:sz w:val="22"/>
                <w:szCs w:val="22"/>
              </w:rPr>
              <w:t xml:space="preserve">............................................................................................................................................ </w:t>
            </w:r>
            <w:r w:rsidRPr="00DB1F2E">
              <w:rPr>
                <w:rStyle w:val="Emphasis"/>
                <w:rFonts w:asciiTheme="minorHAnsi" w:hAnsiTheme="minorHAnsi" w:cstheme="minorHAnsi"/>
                <w:sz w:val="22"/>
                <w:szCs w:val="22"/>
              </w:rPr>
              <w:t>(complete in block capitals)</w:t>
            </w:r>
          </w:p>
        </w:tc>
      </w:tr>
    </w:tbl>
    <w:p w14:paraId="4A7DD79F" w14:textId="77777777" w:rsidR="003F02EF" w:rsidRPr="00DB1F2E" w:rsidRDefault="003F02EF" w:rsidP="003F02EF">
      <w:pPr>
        <w:spacing w:before="100" w:beforeAutospacing="1" w:after="100" w:afterAutospacing="1" w:line="298" w:lineRule="exact"/>
        <w:ind w:right="1584"/>
        <w:textAlignment w:val="baseline"/>
        <w:rPr>
          <w:rFonts w:asciiTheme="minorHAnsi" w:eastAsia="Calibri" w:hAnsiTheme="minorHAnsi" w:cstheme="minorHAnsi"/>
          <w:color w:val="000000"/>
          <w:spacing w:val="-1"/>
        </w:rPr>
      </w:pPr>
    </w:p>
    <w:p w14:paraId="631FF140" w14:textId="7DA2D622" w:rsidR="003F02EF" w:rsidRPr="00DB1F2E" w:rsidRDefault="00D85CFC" w:rsidP="00637AAF">
      <w:pPr>
        <w:tabs>
          <w:tab w:val="left" w:pos="8052"/>
        </w:tabs>
        <w:spacing w:before="100" w:beforeAutospacing="1" w:after="100" w:afterAutospacing="1"/>
        <w:rPr>
          <w:rFonts w:asciiTheme="minorHAnsi" w:hAnsiTheme="minorHAnsi" w:cstheme="minorHAnsi"/>
        </w:rPr>
      </w:pPr>
      <w:r w:rsidRPr="00DB1F2E">
        <w:rPr>
          <w:rFonts w:asciiTheme="minorHAnsi" w:hAnsiTheme="minorHAnsi" w:cstheme="minorHAnsi"/>
        </w:rPr>
        <w:t>or, if no-one is named as proxy in the box above, the chair of the meeting, as y/our proxy to exercise all or any of my/our rights to attend and speak for me/us and on my/our behalf at the annual general meeting of the Company (the “AGM”) to be held at 12.00 noon on Thursday 19 March 2020 in the Charter Suite at Manchester Central, Windmill Street, Manchester, M2 3GX. (and at any adjournment thereof).</w:t>
      </w:r>
      <w:r w:rsidR="003F02EF" w:rsidRPr="00DB1F2E">
        <w:rPr>
          <w:rFonts w:asciiTheme="minorHAnsi" w:hAnsiTheme="minorHAnsi" w:cstheme="minorHAnsi"/>
        </w:rPr>
        <w:tab/>
      </w:r>
    </w:p>
    <w:p w14:paraId="2A2FD29B" w14:textId="6DE2EF23" w:rsidR="00D85CFC" w:rsidRPr="00DB1F2E" w:rsidRDefault="00D85CFC" w:rsidP="00637AAF">
      <w:pPr>
        <w:tabs>
          <w:tab w:val="left" w:pos="8052"/>
        </w:tabs>
        <w:spacing w:before="100" w:beforeAutospacing="1" w:after="100" w:afterAutospacing="1"/>
        <w:rPr>
          <w:rFonts w:asciiTheme="minorHAnsi" w:hAnsiTheme="minorHAnsi" w:cstheme="minorHAnsi"/>
        </w:rPr>
        <w:sectPr w:rsidR="00D85CFC" w:rsidRPr="00DB1F2E" w:rsidSect="00637AAF">
          <w:headerReference w:type="default" r:id="rId11"/>
          <w:footerReference w:type="default" r:id="rId12"/>
          <w:footerReference w:type="first" r:id="rId13"/>
          <w:pgSz w:w="11909" w:h="16838"/>
          <w:pgMar w:top="720" w:right="1136" w:bottom="720" w:left="1134" w:header="720" w:footer="2324" w:gutter="0"/>
          <w:cols w:space="720"/>
          <w:docGrid w:linePitch="299"/>
        </w:sectPr>
      </w:pPr>
      <w:r w:rsidRPr="00DB1F2E">
        <w:rPr>
          <w:rFonts w:asciiTheme="minorHAnsi" w:hAnsiTheme="minorHAnsi" w:cstheme="minorHAnsi"/>
        </w:rPr>
        <w:t>I/We have indicated with an ‘X’ how I/we wish my/our votes to be cast on the Resolutions as set out below. In the absence of clear instruction below I/we direct that my/our proxy will vote (or abstain from voting) as he/she thinks fit for me/us and on my/our behalf, and on any other Resolution which may properly be dealt with at the AGM (or any adjournment there</w:t>
      </w:r>
      <w:r w:rsidR="00637AAF">
        <w:rPr>
          <w:rFonts w:asciiTheme="minorHAnsi" w:hAnsiTheme="minorHAnsi" w:cstheme="minorHAnsi"/>
        </w:rPr>
        <w:t>)</w:t>
      </w:r>
    </w:p>
    <w:p w14:paraId="07AF4F04" w14:textId="05CDF16B" w:rsidR="00D11EE0" w:rsidRPr="00B97AA7" w:rsidRDefault="003010CD" w:rsidP="00D85CFC">
      <w:pPr>
        <w:spacing w:before="26" w:after="269" w:line="226" w:lineRule="exact"/>
        <w:textAlignment w:val="baseline"/>
        <w:rPr>
          <w:rFonts w:asciiTheme="minorHAnsi" w:eastAsia="Calibri" w:hAnsiTheme="minorHAnsi" w:cstheme="minorHAnsi"/>
          <w:b/>
          <w:color w:val="000000"/>
          <w:sz w:val="20"/>
          <w:szCs w:val="20"/>
        </w:rPr>
      </w:pPr>
      <w:r w:rsidRPr="00B97AA7">
        <w:rPr>
          <w:rFonts w:asciiTheme="minorHAnsi" w:eastAsia="Calibri" w:hAnsiTheme="minorHAnsi" w:cstheme="minorHAnsi"/>
          <w:b/>
          <w:color w:val="000000"/>
          <w:sz w:val="20"/>
          <w:szCs w:val="20"/>
        </w:rPr>
        <w:lastRenderedPageBreak/>
        <w:t>SUMMARY OF RESOLUTIONS</w:t>
      </w:r>
    </w:p>
    <w:tbl>
      <w:tblPr>
        <w:tblW w:w="11199" w:type="dxa"/>
        <w:tblInd w:w="-147" w:type="dxa"/>
        <w:tblLayout w:type="fixed"/>
        <w:tblCellMar>
          <w:left w:w="0" w:type="dxa"/>
          <w:right w:w="0" w:type="dxa"/>
        </w:tblCellMar>
        <w:tblLook w:val="04A0" w:firstRow="1" w:lastRow="0" w:firstColumn="1" w:lastColumn="0" w:noHBand="0" w:noVBand="1"/>
      </w:tblPr>
      <w:tblGrid>
        <w:gridCol w:w="6379"/>
        <w:gridCol w:w="851"/>
        <w:gridCol w:w="992"/>
        <w:gridCol w:w="1134"/>
        <w:gridCol w:w="1843"/>
      </w:tblGrid>
      <w:tr w:rsidR="00D11EE0" w:rsidRPr="00B97AA7" w14:paraId="7F1CCAF5" w14:textId="77777777" w:rsidTr="004F3A27">
        <w:trPr>
          <w:trHeight w:hRule="exact" w:val="499"/>
        </w:trPr>
        <w:tc>
          <w:tcPr>
            <w:tcW w:w="6379" w:type="dxa"/>
            <w:tcBorders>
              <w:top w:val="single" w:sz="4" w:space="0" w:color="000000"/>
              <w:left w:val="single" w:sz="4" w:space="0" w:color="000000"/>
              <w:bottom w:val="single" w:sz="4" w:space="0" w:color="000000"/>
              <w:right w:val="single" w:sz="4" w:space="0" w:color="000000"/>
            </w:tcBorders>
          </w:tcPr>
          <w:p w14:paraId="6B770399" w14:textId="77777777" w:rsidR="00D11EE0" w:rsidRPr="00B97AA7" w:rsidRDefault="003010CD" w:rsidP="007C10CA">
            <w:pPr>
              <w:spacing w:before="100" w:beforeAutospacing="1" w:after="100" w:afterAutospacing="1"/>
              <w:ind w:left="142" w:right="216"/>
              <w:textAlignment w:val="baseline"/>
              <w:rPr>
                <w:rFonts w:asciiTheme="minorHAnsi" w:eastAsia="Calibri" w:hAnsiTheme="minorHAnsi" w:cstheme="minorHAnsi"/>
                <w:b/>
                <w:color w:val="000000"/>
                <w:sz w:val="20"/>
                <w:szCs w:val="20"/>
              </w:rPr>
            </w:pPr>
            <w:r w:rsidRPr="00B97AA7">
              <w:rPr>
                <w:rFonts w:asciiTheme="minorHAnsi" w:eastAsia="Calibri" w:hAnsiTheme="minorHAnsi" w:cstheme="minorHAnsi"/>
                <w:b/>
                <w:color w:val="000000"/>
                <w:sz w:val="20"/>
                <w:szCs w:val="20"/>
              </w:rPr>
              <w:t>Please mark ‘X’ to indicate how you wish to vote</w:t>
            </w:r>
          </w:p>
        </w:tc>
        <w:tc>
          <w:tcPr>
            <w:tcW w:w="851" w:type="dxa"/>
            <w:tcBorders>
              <w:top w:val="single" w:sz="4" w:space="0" w:color="000000"/>
              <w:left w:val="single" w:sz="4" w:space="0" w:color="000000"/>
              <w:bottom w:val="single" w:sz="4" w:space="0" w:color="000000"/>
              <w:right w:val="single" w:sz="4" w:space="0" w:color="000000"/>
            </w:tcBorders>
          </w:tcPr>
          <w:p w14:paraId="4FD1F8CC" w14:textId="77777777" w:rsidR="00D11EE0" w:rsidRPr="00B97AA7" w:rsidRDefault="003010CD">
            <w:pPr>
              <w:spacing w:after="441" w:line="226" w:lineRule="exact"/>
              <w:jc w:val="center"/>
              <w:textAlignment w:val="baseline"/>
              <w:rPr>
                <w:rFonts w:asciiTheme="minorHAnsi" w:eastAsia="Calibri" w:hAnsiTheme="minorHAnsi" w:cstheme="minorHAnsi"/>
                <w:b/>
                <w:color w:val="000000"/>
                <w:sz w:val="20"/>
                <w:szCs w:val="20"/>
              </w:rPr>
            </w:pPr>
            <w:r w:rsidRPr="00B97AA7">
              <w:rPr>
                <w:rFonts w:asciiTheme="minorHAnsi" w:eastAsia="Calibri" w:hAnsiTheme="minorHAnsi" w:cstheme="minorHAnsi"/>
                <w:b/>
                <w:color w:val="000000"/>
                <w:sz w:val="20"/>
                <w:szCs w:val="20"/>
              </w:rPr>
              <w:t>FOR</w:t>
            </w:r>
          </w:p>
        </w:tc>
        <w:tc>
          <w:tcPr>
            <w:tcW w:w="992" w:type="dxa"/>
            <w:tcBorders>
              <w:top w:val="single" w:sz="4" w:space="0" w:color="000000"/>
              <w:left w:val="single" w:sz="4" w:space="0" w:color="000000"/>
              <w:bottom w:val="single" w:sz="4" w:space="0" w:color="000000"/>
              <w:right w:val="single" w:sz="4" w:space="0" w:color="000000"/>
            </w:tcBorders>
          </w:tcPr>
          <w:p w14:paraId="45427975" w14:textId="77777777" w:rsidR="00D11EE0" w:rsidRPr="00B97AA7" w:rsidRDefault="003010CD">
            <w:pPr>
              <w:spacing w:after="441" w:line="226" w:lineRule="exact"/>
              <w:jc w:val="center"/>
              <w:textAlignment w:val="baseline"/>
              <w:rPr>
                <w:rFonts w:asciiTheme="minorHAnsi" w:eastAsia="Calibri" w:hAnsiTheme="minorHAnsi" w:cstheme="minorHAnsi"/>
                <w:b/>
                <w:color w:val="000000"/>
                <w:sz w:val="20"/>
                <w:szCs w:val="20"/>
              </w:rPr>
            </w:pPr>
            <w:r w:rsidRPr="00B97AA7">
              <w:rPr>
                <w:rFonts w:asciiTheme="minorHAnsi" w:eastAsia="Calibri" w:hAnsiTheme="minorHAnsi" w:cstheme="minorHAnsi"/>
                <w:b/>
                <w:color w:val="000000"/>
                <w:sz w:val="20"/>
                <w:szCs w:val="20"/>
              </w:rPr>
              <w:t>AGAINST</w:t>
            </w:r>
          </w:p>
        </w:tc>
        <w:tc>
          <w:tcPr>
            <w:tcW w:w="1134" w:type="dxa"/>
            <w:tcBorders>
              <w:top w:val="single" w:sz="4" w:space="0" w:color="000000"/>
              <w:left w:val="single" w:sz="4" w:space="0" w:color="000000"/>
              <w:bottom w:val="single" w:sz="4" w:space="0" w:color="000000"/>
              <w:right w:val="single" w:sz="4" w:space="0" w:color="000000"/>
            </w:tcBorders>
          </w:tcPr>
          <w:p w14:paraId="223A650F" w14:textId="77777777" w:rsidR="00D11EE0" w:rsidRPr="00B97AA7" w:rsidRDefault="003010CD">
            <w:pPr>
              <w:spacing w:after="441" w:line="226" w:lineRule="exact"/>
              <w:jc w:val="center"/>
              <w:textAlignment w:val="baseline"/>
              <w:rPr>
                <w:rFonts w:asciiTheme="minorHAnsi" w:eastAsia="Calibri" w:hAnsiTheme="minorHAnsi" w:cstheme="minorHAnsi"/>
                <w:b/>
                <w:color w:val="000000"/>
                <w:sz w:val="20"/>
                <w:szCs w:val="20"/>
              </w:rPr>
            </w:pPr>
            <w:r w:rsidRPr="00B97AA7">
              <w:rPr>
                <w:rFonts w:asciiTheme="minorHAnsi" w:eastAsia="Calibri" w:hAnsiTheme="minorHAnsi" w:cstheme="minorHAnsi"/>
                <w:b/>
                <w:color w:val="000000"/>
                <w:sz w:val="20"/>
                <w:szCs w:val="20"/>
              </w:rPr>
              <w:t>WITHHELD</w:t>
            </w:r>
          </w:p>
        </w:tc>
        <w:tc>
          <w:tcPr>
            <w:tcW w:w="1843" w:type="dxa"/>
            <w:tcBorders>
              <w:top w:val="single" w:sz="4" w:space="0" w:color="000000"/>
              <w:left w:val="single" w:sz="4" w:space="0" w:color="000000"/>
              <w:bottom w:val="single" w:sz="4" w:space="0" w:color="000000"/>
              <w:right w:val="single" w:sz="4" w:space="0" w:color="000000"/>
            </w:tcBorders>
          </w:tcPr>
          <w:p w14:paraId="3543A4FA" w14:textId="77777777" w:rsidR="00D11EE0" w:rsidRPr="00B97AA7" w:rsidRDefault="003010CD">
            <w:pPr>
              <w:spacing w:after="441" w:line="226" w:lineRule="exact"/>
              <w:jc w:val="center"/>
              <w:textAlignment w:val="baseline"/>
              <w:rPr>
                <w:rFonts w:asciiTheme="minorHAnsi" w:eastAsia="Calibri" w:hAnsiTheme="minorHAnsi" w:cstheme="minorHAnsi"/>
                <w:b/>
                <w:color w:val="000000"/>
                <w:sz w:val="20"/>
                <w:szCs w:val="20"/>
              </w:rPr>
            </w:pPr>
            <w:r w:rsidRPr="00B97AA7">
              <w:rPr>
                <w:rFonts w:asciiTheme="minorHAnsi" w:eastAsia="Calibri" w:hAnsiTheme="minorHAnsi" w:cstheme="minorHAnsi"/>
                <w:b/>
                <w:color w:val="000000"/>
                <w:sz w:val="20"/>
                <w:szCs w:val="20"/>
              </w:rPr>
              <w:t>DISCRETIONARY</w:t>
            </w:r>
          </w:p>
        </w:tc>
      </w:tr>
      <w:tr w:rsidR="00D11EE0" w:rsidRPr="00B97AA7" w14:paraId="250F0F24" w14:textId="77777777" w:rsidTr="004F3A27">
        <w:trPr>
          <w:trHeight w:hRule="exact" w:val="435"/>
        </w:trPr>
        <w:tc>
          <w:tcPr>
            <w:tcW w:w="6379" w:type="dxa"/>
            <w:tcBorders>
              <w:top w:val="single" w:sz="4" w:space="0" w:color="000000"/>
              <w:left w:val="single" w:sz="4" w:space="0" w:color="000000"/>
              <w:bottom w:val="single" w:sz="4" w:space="0" w:color="000000"/>
              <w:right w:val="single" w:sz="4" w:space="0" w:color="000000"/>
            </w:tcBorders>
            <w:vAlign w:val="center"/>
          </w:tcPr>
          <w:p w14:paraId="0EA3056E" w14:textId="77777777" w:rsidR="00D11EE0" w:rsidRPr="00B97AA7" w:rsidRDefault="003010CD" w:rsidP="007C10CA">
            <w:pPr>
              <w:spacing w:before="100" w:beforeAutospacing="1" w:after="100" w:afterAutospacing="1"/>
              <w:ind w:left="142"/>
              <w:textAlignment w:val="baseline"/>
              <w:rPr>
                <w:rFonts w:asciiTheme="minorHAnsi" w:eastAsia="Calibri" w:hAnsiTheme="minorHAnsi" w:cstheme="minorHAnsi"/>
                <w:b/>
                <w:color w:val="000000"/>
                <w:sz w:val="20"/>
                <w:szCs w:val="20"/>
              </w:rPr>
            </w:pPr>
            <w:r w:rsidRPr="00B97AA7">
              <w:rPr>
                <w:rFonts w:asciiTheme="minorHAnsi" w:eastAsia="Calibri" w:hAnsiTheme="minorHAnsi" w:cstheme="minorHAnsi"/>
                <w:b/>
                <w:color w:val="000000"/>
                <w:sz w:val="20"/>
                <w:szCs w:val="20"/>
              </w:rPr>
              <w:t>Ordinary Resolutions</w:t>
            </w:r>
          </w:p>
        </w:tc>
        <w:tc>
          <w:tcPr>
            <w:tcW w:w="851" w:type="dxa"/>
            <w:tcBorders>
              <w:top w:val="single" w:sz="4" w:space="0" w:color="000000"/>
              <w:left w:val="single" w:sz="4" w:space="0" w:color="000000"/>
              <w:bottom w:val="single" w:sz="4" w:space="0" w:color="000000"/>
              <w:right w:val="single" w:sz="4" w:space="0" w:color="000000"/>
            </w:tcBorders>
          </w:tcPr>
          <w:p w14:paraId="1F13FA25" w14:textId="77777777" w:rsidR="00D11EE0" w:rsidRPr="00B97AA7" w:rsidRDefault="003010CD">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5C702539" w14:textId="77777777" w:rsidR="00D11EE0" w:rsidRPr="00B97AA7" w:rsidRDefault="003010CD">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550D5FF" w14:textId="77777777" w:rsidR="00D11EE0" w:rsidRPr="00B97AA7" w:rsidRDefault="003010CD">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92E6CC2" w14:textId="77777777" w:rsidR="00D11EE0" w:rsidRPr="00B97AA7" w:rsidRDefault="003010CD">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r>
      <w:tr w:rsidR="000F2D36" w:rsidRPr="00B97AA7" w14:paraId="51D47182" w14:textId="77777777" w:rsidTr="004F3A27">
        <w:trPr>
          <w:trHeight w:hRule="exact" w:val="555"/>
        </w:trPr>
        <w:tc>
          <w:tcPr>
            <w:tcW w:w="6379" w:type="dxa"/>
            <w:tcBorders>
              <w:top w:val="single" w:sz="4" w:space="0" w:color="000000"/>
              <w:left w:val="single" w:sz="4" w:space="0" w:color="000000"/>
              <w:bottom w:val="single" w:sz="4" w:space="0" w:color="000000"/>
              <w:right w:val="single" w:sz="4" w:space="0" w:color="000000"/>
            </w:tcBorders>
          </w:tcPr>
          <w:p w14:paraId="0C6D9E55" w14:textId="390CA69C" w:rsidR="000F2D36" w:rsidRPr="00B97AA7" w:rsidRDefault="000F2D36" w:rsidP="00BD5771">
            <w:pPr>
              <w:tabs>
                <w:tab w:val="right" w:pos="3888"/>
              </w:tabs>
              <w:spacing w:before="100" w:beforeAutospacing="1" w:after="100" w:afterAutospacing="1"/>
              <w:ind w:left="285" w:hanging="142"/>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1. The approval of minutes of 2019 Annual General Meeting.</w:t>
            </w:r>
          </w:p>
        </w:tc>
        <w:tc>
          <w:tcPr>
            <w:tcW w:w="851" w:type="dxa"/>
            <w:tcBorders>
              <w:top w:val="single" w:sz="4" w:space="0" w:color="000000"/>
              <w:left w:val="single" w:sz="4" w:space="0" w:color="000000"/>
              <w:bottom w:val="single" w:sz="4" w:space="0" w:color="000000"/>
              <w:right w:val="single" w:sz="4" w:space="0" w:color="000000"/>
            </w:tcBorders>
          </w:tcPr>
          <w:p w14:paraId="645FC86B" w14:textId="77777777" w:rsidR="000F2D36" w:rsidRPr="00B97AA7" w:rsidRDefault="000F2D36">
            <w:pPr>
              <w:textAlignment w:val="baseline"/>
              <w:rPr>
                <w:rFonts w:asciiTheme="minorHAnsi" w:eastAsia="Calibri" w:hAnsiTheme="minorHAnsi" w:cstheme="minorHAns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49988AC9" w14:textId="77777777" w:rsidR="000F2D36" w:rsidRPr="00B97AA7" w:rsidRDefault="000F2D36">
            <w:pPr>
              <w:textAlignment w:val="baseline"/>
              <w:rPr>
                <w:rFonts w:asciiTheme="minorHAnsi" w:eastAsia="Calibri" w:hAnsiTheme="minorHAnsi" w:cstheme="minorHAns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C1119A8" w14:textId="77777777" w:rsidR="000F2D36" w:rsidRPr="00B97AA7" w:rsidRDefault="000F2D36">
            <w:pPr>
              <w:textAlignment w:val="baseline"/>
              <w:rPr>
                <w:rFonts w:asciiTheme="minorHAnsi" w:eastAsia="Calibri" w:hAnsiTheme="minorHAnsi" w:cstheme="minorHAnsi"/>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37123DAA" w14:textId="77777777" w:rsidR="000F2D36" w:rsidRPr="00B97AA7" w:rsidRDefault="000F2D36">
            <w:pPr>
              <w:textAlignment w:val="baseline"/>
              <w:rPr>
                <w:rFonts w:asciiTheme="minorHAnsi" w:eastAsia="Calibri" w:hAnsiTheme="minorHAnsi" w:cstheme="minorHAnsi"/>
                <w:color w:val="000000"/>
                <w:sz w:val="20"/>
                <w:szCs w:val="20"/>
              </w:rPr>
            </w:pPr>
          </w:p>
        </w:tc>
      </w:tr>
      <w:tr w:rsidR="000F2D36" w:rsidRPr="00B97AA7" w14:paraId="44C03E5C" w14:textId="77777777" w:rsidTr="00FD1F7B">
        <w:trPr>
          <w:trHeight w:hRule="exact" w:val="705"/>
        </w:trPr>
        <w:tc>
          <w:tcPr>
            <w:tcW w:w="6379" w:type="dxa"/>
            <w:tcBorders>
              <w:top w:val="single" w:sz="4" w:space="0" w:color="000000"/>
              <w:left w:val="single" w:sz="4" w:space="0" w:color="000000"/>
              <w:bottom w:val="single" w:sz="4" w:space="0" w:color="000000"/>
              <w:right w:val="single" w:sz="4" w:space="0" w:color="000000"/>
            </w:tcBorders>
          </w:tcPr>
          <w:p w14:paraId="3A35A15F" w14:textId="27C16AE4" w:rsidR="000F2D36" w:rsidRPr="00B97AA7" w:rsidRDefault="000F2D36" w:rsidP="00BD5771">
            <w:pPr>
              <w:tabs>
                <w:tab w:val="right" w:pos="3888"/>
              </w:tabs>
              <w:spacing w:before="100" w:beforeAutospacing="1" w:after="100" w:afterAutospacing="1"/>
              <w:ind w:left="341" w:hanging="198"/>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2. The adoption of the annual report and accounts of the Trustees</w:t>
            </w:r>
            <w:r w:rsidR="00FD1F7B">
              <w:rPr>
                <w:rFonts w:asciiTheme="minorHAnsi" w:eastAsia="Calibri" w:hAnsiTheme="minorHAnsi" w:cstheme="minorHAnsi"/>
                <w:color w:val="000000"/>
                <w:sz w:val="20"/>
                <w:szCs w:val="20"/>
              </w:rPr>
              <w:t xml:space="preserve"> for finical year ended 31 December 2019</w:t>
            </w:r>
            <w:r w:rsidRPr="00B97AA7">
              <w:rPr>
                <w:rFonts w:asciiTheme="minorHAnsi" w:eastAsia="Calibri" w:hAnsiTheme="minorHAnsi" w:cstheme="minorHAnsi"/>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14:paraId="367C893D" w14:textId="77777777" w:rsidR="000F2D36" w:rsidRPr="00B97AA7" w:rsidRDefault="000F2D36">
            <w:pPr>
              <w:textAlignment w:val="baseline"/>
              <w:rPr>
                <w:rFonts w:asciiTheme="minorHAnsi" w:eastAsia="Calibri" w:hAnsiTheme="minorHAnsi" w:cstheme="minorHAns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62A9A6D3" w14:textId="77777777" w:rsidR="000F2D36" w:rsidRPr="00B97AA7" w:rsidRDefault="000F2D36">
            <w:pPr>
              <w:textAlignment w:val="baseline"/>
              <w:rPr>
                <w:rFonts w:asciiTheme="minorHAnsi" w:eastAsia="Calibri" w:hAnsiTheme="minorHAnsi" w:cstheme="minorHAns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171D94D" w14:textId="77777777" w:rsidR="000F2D36" w:rsidRPr="00B97AA7" w:rsidRDefault="000F2D36">
            <w:pPr>
              <w:textAlignment w:val="baseline"/>
              <w:rPr>
                <w:rFonts w:asciiTheme="minorHAnsi" w:eastAsia="Calibri" w:hAnsiTheme="minorHAnsi" w:cstheme="minorHAnsi"/>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27AA20FC" w14:textId="77777777" w:rsidR="000F2D36" w:rsidRPr="00B97AA7" w:rsidRDefault="000F2D36">
            <w:pPr>
              <w:textAlignment w:val="baseline"/>
              <w:rPr>
                <w:rFonts w:asciiTheme="minorHAnsi" w:eastAsia="Calibri" w:hAnsiTheme="minorHAnsi" w:cstheme="minorHAnsi"/>
                <w:color w:val="000000"/>
                <w:sz w:val="20"/>
                <w:szCs w:val="20"/>
              </w:rPr>
            </w:pPr>
          </w:p>
        </w:tc>
      </w:tr>
      <w:tr w:rsidR="00D11EE0" w:rsidRPr="00B97AA7" w14:paraId="25E3510E" w14:textId="77777777" w:rsidTr="004F3A27">
        <w:trPr>
          <w:trHeight w:hRule="exact" w:val="727"/>
        </w:trPr>
        <w:tc>
          <w:tcPr>
            <w:tcW w:w="6379" w:type="dxa"/>
            <w:tcBorders>
              <w:top w:val="single" w:sz="4" w:space="0" w:color="000000"/>
              <w:left w:val="single" w:sz="4" w:space="0" w:color="000000"/>
              <w:bottom w:val="single" w:sz="4" w:space="0" w:color="000000"/>
              <w:right w:val="single" w:sz="4" w:space="0" w:color="000000"/>
            </w:tcBorders>
          </w:tcPr>
          <w:p w14:paraId="6E8BE444" w14:textId="364FAC70" w:rsidR="00D11EE0" w:rsidRPr="00B97AA7" w:rsidRDefault="00B77BA3" w:rsidP="00BD5771">
            <w:pPr>
              <w:tabs>
                <w:tab w:val="left" w:pos="792"/>
              </w:tabs>
              <w:spacing w:before="100" w:beforeAutospacing="1" w:after="100" w:afterAutospacing="1"/>
              <w:ind w:left="341" w:hanging="198"/>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3. </w:t>
            </w:r>
            <w:r w:rsidR="003010CD" w:rsidRPr="00B97AA7">
              <w:rPr>
                <w:rFonts w:asciiTheme="minorHAnsi" w:eastAsia="Calibri" w:hAnsiTheme="minorHAnsi" w:cstheme="minorHAnsi"/>
                <w:color w:val="000000"/>
                <w:sz w:val="20"/>
                <w:szCs w:val="20"/>
              </w:rPr>
              <w:t>The re-appointment of Wenn Townsend</w:t>
            </w:r>
            <w:r w:rsidRPr="00B97AA7">
              <w:rPr>
                <w:rFonts w:asciiTheme="minorHAnsi" w:eastAsia="Calibri" w:hAnsiTheme="minorHAnsi" w:cstheme="minorHAnsi"/>
                <w:color w:val="000000"/>
                <w:sz w:val="20"/>
                <w:szCs w:val="20"/>
              </w:rPr>
              <w:t xml:space="preserve"> </w:t>
            </w:r>
            <w:r w:rsidR="003010CD" w:rsidRPr="00B97AA7">
              <w:rPr>
                <w:rFonts w:asciiTheme="minorHAnsi" w:eastAsia="Calibri" w:hAnsiTheme="minorHAnsi" w:cstheme="minorHAnsi"/>
                <w:color w:val="000000"/>
                <w:sz w:val="20"/>
                <w:szCs w:val="20"/>
              </w:rPr>
              <w:t>as Auditors of the Company and</w:t>
            </w:r>
            <w:r w:rsidR="007C10CA" w:rsidRPr="00B97AA7">
              <w:rPr>
                <w:rFonts w:asciiTheme="minorHAnsi" w:eastAsia="Calibri" w:hAnsiTheme="minorHAnsi" w:cstheme="minorHAnsi"/>
                <w:color w:val="000000"/>
                <w:sz w:val="20"/>
                <w:szCs w:val="20"/>
              </w:rPr>
              <w:t xml:space="preserve"> </w:t>
            </w:r>
            <w:r w:rsidR="003010CD" w:rsidRPr="00B97AA7">
              <w:rPr>
                <w:rFonts w:asciiTheme="minorHAnsi" w:eastAsia="Calibri" w:hAnsiTheme="minorHAnsi" w:cstheme="minorHAnsi"/>
                <w:color w:val="000000"/>
                <w:sz w:val="20"/>
                <w:szCs w:val="20"/>
              </w:rPr>
              <w:t>authoris</w:t>
            </w:r>
            <w:r w:rsidR="00537B73">
              <w:rPr>
                <w:rFonts w:asciiTheme="minorHAnsi" w:eastAsia="Calibri" w:hAnsiTheme="minorHAnsi" w:cstheme="minorHAnsi"/>
                <w:color w:val="000000"/>
                <w:sz w:val="20"/>
                <w:szCs w:val="20"/>
              </w:rPr>
              <w:t>e</w:t>
            </w:r>
            <w:r w:rsidR="003010CD" w:rsidRPr="00B97AA7">
              <w:rPr>
                <w:rFonts w:asciiTheme="minorHAnsi" w:eastAsia="Calibri" w:hAnsiTheme="minorHAnsi" w:cstheme="minorHAnsi"/>
                <w:color w:val="000000"/>
                <w:sz w:val="20"/>
                <w:szCs w:val="20"/>
              </w:rPr>
              <w:t xml:space="preserve"> the </w:t>
            </w:r>
            <w:r w:rsidR="00E71AC0">
              <w:rPr>
                <w:rFonts w:asciiTheme="minorHAnsi" w:eastAsia="Calibri" w:hAnsiTheme="minorHAnsi" w:cstheme="minorHAnsi"/>
                <w:color w:val="000000"/>
                <w:sz w:val="20"/>
                <w:szCs w:val="20"/>
              </w:rPr>
              <w:t>d</w:t>
            </w:r>
            <w:r w:rsidR="00537B73">
              <w:rPr>
                <w:rFonts w:asciiTheme="minorHAnsi" w:eastAsia="Calibri" w:hAnsiTheme="minorHAnsi" w:cstheme="minorHAnsi"/>
                <w:color w:val="000000"/>
                <w:sz w:val="20"/>
                <w:szCs w:val="20"/>
              </w:rPr>
              <w:t xml:space="preserve">irectors </w:t>
            </w:r>
            <w:r w:rsidR="003010CD" w:rsidRPr="00B97AA7">
              <w:rPr>
                <w:rFonts w:asciiTheme="minorHAnsi" w:eastAsia="Calibri" w:hAnsiTheme="minorHAnsi" w:cstheme="minorHAnsi"/>
                <w:color w:val="000000"/>
                <w:sz w:val="20"/>
                <w:szCs w:val="20"/>
              </w:rPr>
              <w:t>to fix their remuneration.</w:t>
            </w:r>
          </w:p>
        </w:tc>
        <w:tc>
          <w:tcPr>
            <w:tcW w:w="851" w:type="dxa"/>
            <w:tcBorders>
              <w:top w:val="single" w:sz="4" w:space="0" w:color="000000"/>
              <w:left w:val="single" w:sz="4" w:space="0" w:color="000000"/>
              <w:bottom w:val="single" w:sz="4" w:space="0" w:color="000000"/>
              <w:right w:val="single" w:sz="4" w:space="0" w:color="000000"/>
            </w:tcBorders>
          </w:tcPr>
          <w:p w14:paraId="07C0F879" w14:textId="77777777" w:rsidR="00D11EE0" w:rsidRPr="00B97AA7" w:rsidRDefault="003010CD">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108DF80" w14:textId="77777777" w:rsidR="00D11EE0" w:rsidRPr="00B97AA7" w:rsidRDefault="003010CD">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C72E50E" w14:textId="77777777" w:rsidR="00D11EE0" w:rsidRPr="00B97AA7" w:rsidRDefault="003010CD">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7EC9FC5C" w14:textId="77777777" w:rsidR="00D11EE0" w:rsidRPr="00B97AA7" w:rsidRDefault="003010CD">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r>
      <w:tr w:rsidR="00304B05" w:rsidRPr="00B97AA7" w14:paraId="10BF944F" w14:textId="77777777" w:rsidTr="006928A3">
        <w:trPr>
          <w:trHeight w:hRule="exact" w:val="966"/>
        </w:trPr>
        <w:tc>
          <w:tcPr>
            <w:tcW w:w="6379" w:type="dxa"/>
            <w:tcBorders>
              <w:top w:val="single" w:sz="4" w:space="0" w:color="000000"/>
              <w:left w:val="single" w:sz="4" w:space="0" w:color="000000"/>
              <w:bottom w:val="single" w:sz="4" w:space="0" w:color="000000"/>
              <w:right w:val="single" w:sz="4" w:space="0" w:color="000000"/>
            </w:tcBorders>
          </w:tcPr>
          <w:p w14:paraId="6D39B9A5" w14:textId="1BC4578F" w:rsidR="00304B05" w:rsidRPr="00304B05" w:rsidRDefault="00304B05" w:rsidP="00304B05">
            <w:pPr>
              <w:pStyle w:val="ListParagraph"/>
              <w:spacing w:before="100" w:beforeAutospacing="1" w:after="100" w:afterAutospacing="1"/>
              <w:ind w:left="285" w:right="113" w:hanging="142"/>
              <w:textAlignment w:val="baseline"/>
              <w:rPr>
                <w:rFonts w:asciiTheme="minorHAnsi" w:eastAsia="Calibri" w:hAnsiTheme="minorHAnsi" w:cstheme="minorHAnsi"/>
                <w:color w:val="000000"/>
                <w:sz w:val="20"/>
                <w:szCs w:val="20"/>
              </w:rPr>
            </w:pPr>
            <w:r>
              <w:rPr>
                <w:rFonts w:asciiTheme="minorHAnsi" w:eastAsia="Calibri" w:hAnsiTheme="minorHAnsi" w:cstheme="minorHAnsi"/>
                <w:color w:val="000000"/>
                <w:sz w:val="20"/>
                <w:szCs w:val="20"/>
              </w:rPr>
              <w:t>4.</w:t>
            </w:r>
            <w:r w:rsidRPr="00304B05">
              <w:rPr>
                <w:rFonts w:asciiTheme="minorHAnsi" w:eastAsia="Calibri" w:hAnsiTheme="minorHAnsi" w:cstheme="minorHAnsi"/>
                <w:color w:val="000000"/>
                <w:sz w:val="20"/>
                <w:szCs w:val="20"/>
              </w:rPr>
              <w:t>To note the resignations of Mr. Mike Cope and Mrs. Elizabeth Bailey as Trustees and Directors of the Company, both having ceased employment with member institutions.</w:t>
            </w:r>
          </w:p>
          <w:p w14:paraId="548C507A" w14:textId="77777777" w:rsidR="00304B05" w:rsidRDefault="00304B05" w:rsidP="00BD5771">
            <w:pPr>
              <w:tabs>
                <w:tab w:val="left" w:pos="792"/>
              </w:tabs>
              <w:spacing w:before="100" w:beforeAutospacing="1" w:after="100" w:afterAutospacing="1"/>
              <w:ind w:left="341" w:right="252" w:hanging="198"/>
              <w:textAlignment w:val="baseline"/>
              <w:rPr>
                <w:rFonts w:asciiTheme="minorHAnsi" w:eastAsia="Calibri" w:hAnsiTheme="minorHAnsi" w:cstheme="minorHAnsi"/>
                <w:color w:val="000000"/>
                <w:sz w:val="20"/>
                <w:szCs w:val="20"/>
              </w:rPr>
            </w:pPr>
          </w:p>
        </w:tc>
        <w:tc>
          <w:tcPr>
            <w:tcW w:w="4820" w:type="dxa"/>
            <w:gridSpan w:val="4"/>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312FC5AF" w14:textId="77777777" w:rsidR="00304B05" w:rsidRPr="00B97AA7" w:rsidRDefault="00304B05">
            <w:pPr>
              <w:textAlignment w:val="baseline"/>
              <w:rPr>
                <w:rFonts w:asciiTheme="minorHAnsi" w:eastAsia="Calibri" w:hAnsiTheme="minorHAnsi" w:cstheme="minorHAnsi"/>
                <w:color w:val="000000"/>
                <w:sz w:val="20"/>
                <w:szCs w:val="20"/>
              </w:rPr>
            </w:pPr>
          </w:p>
        </w:tc>
      </w:tr>
      <w:tr w:rsidR="00D11EE0" w:rsidRPr="00B97AA7" w14:paraId="19E28F44" w14:textId="77777777" w:rsidTr="004F3A27">
        <w:trPr>
          <w:trHeight w:hRule="exact" w:val="709"/>
        </w:trPr>
        <w:tc>
          <w:tcPr>
            <w:tcW w:w="6379" w:type="dxa"/>
            <w:tcBorders>
              <w:top w:val="single" w:sz="4" w:space="0" w:color="000000"/>
              <w:left w:val="single" w:sz="4" w:space="0" w:color="000000"/>
              <w:bottom w:val="single" w:sz="4" w:space="0" w:color="000000"/>
              <w:right w:val="single" w:sz="4" w:space="0" w:color="000000"/>
            </w:tcBorders>
          </w:tcPr>
          <w:p w14:paraId="6D25A01E" w14:textId="545FD5DA" w:rsidR="00D11EE0" w:rsidRPr="00B97AA7" w:rsidRDefault="007F4AF4" w:rsidP="00304B05">
            <w:pPr>
              <w:spacing w:before="100" w:beforeAutospacing="1" w:after="100" w:afterAutospacing="1"/>
              <w:ind w:left="285" w:right="249" w:hanging="143"/>
              <w:textAlignment w:val="baseline"/>
              <w:rPr>
                <w:rFonts w:asciiTheme="minorHAnsi" w:eastAsia="Calibri" w:hAnsiTheme="minorHAnsi" w:cstheme="minorHAnsi"/>
                <w:color w:val="000000"/>
                <w:sz w:val="20"/>
                <w:szCs w:val="20"/>
              </w:rPr>
            </w:pPr>
            <w:r>
              <w:rPr>
                <w:rFonts w:asciiTheme="minorHAnsi" w:eastAsia="Calibri" w:hAnsiTheme="minorHAnsi" w:cstheme="minorHAnsi"/>
                <w:color w:val="000000"/>
                <w:sz w:val="20"/>
                <w:szCs w:val="20"/>
              </w:rPr>
              <w:t>5</w:t>
            </w:r>
            <w:r w:rsidR="00304B05">
              <w:rPr>
                <w:rFonts w:asciiTheme="minorHAnsi" w:eastAsia="Calibri" w:hAnsiTheme="minorHAnsi" w:cstheme="minorHAnsi"/>
                <w:color w:val="000000"/>
                <w:sz w:val="20"/>
                <w:szCs w:val="20"/>
              </w:rPr>
              <w:t>.</w:t>
            </w:r>
            <w:r w:rsidR="003306C7" w:rsidRPr="00B97AA7">
              <w:rPr>
                <w:rFonts w:asciiTheme="minorHAnsi" w:eastAsia="Calibri" w:hAnsiTheme="minorHAnsi" w:cstheme="minorHAnsi"/>
                <w:color w:val="000000"/>
                <w:sz w:val="20"/>
                <w:szCs w:val="20"/>
              </w:rPr>
              <w:t xml:space="preserve"> </w:t>
            </w:r>
            <w:r w:rsidR="003010CD" w:rsidRPr="00B97AA7">
              <w:rPr>
                <w:rFonts w:asciiTheme="minorHAnsi" w:eastAsia="Calibri" w:hAnsiTheme="minorHAnsi" w:cstheme="minorHAnsi"/>
                <w:color w:val="000000"/>
                <w:sz w:val="20"/>
                <w:szCs w:val="20"/>
              </w:rPr>
              <w:t>The appointment of Dean Phillips as Honorary Treasurer of the Company.</w:t>
            </w:r>
          </w:p>
        </w:tc>
        <w:tc>
          <w:tcPr>
            <w:tcW w:w="851" w:type="dxa"/>
            <w:tcBorders>
              <w:top w:val="single" w:sz="4" w:space="0" w:color="000000"/>
              <w:left w:val="single" w:sz="4" w:space="0" w:color="000000"/>
              <w:bottom w:val="single" w:sz="4" w:space="0" w:color="000000"/>
              <w:right w:val="single" w:sz="4" w:space="0" w:color="000000"/>
            </w:tcBorders>
          </w:tcPr>
          <w:p w14:paraId="577C8699" w14:textId="77777777" w:rsidR="00D11EE0" w:rsidRPr="00B97AA7" w:rsidRDefault="003010CD">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5F448468" w14:textId="77777777" w:rsidR="00D11EE0" w:rsidRPr="00B97AA7" w:rsidRDefault="003010CD">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6298680A" w14:textId="77777777" w:rsidR="00D11EE0" w:rsidRPr="00B97AA7" w:rsidRDefault="003010CD">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0BDC34CF" w14:textId="77777777" w:rsidR="00D11EE0" w:rsidRPr="00B97AA7" w:rsidRDefault="003010CD">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r>
      <w:tr w:rsidR="00D11EE0" w:rsidRPr="00B97AA7" w14:paraId="776D613B" w14:textId="77777777" w:rsidTr="004F3A27">
        <w:trPr>
          <w:trHeight w:hRule="exact" w:val="563"/>
        </w:trPr>
        <w:tc>
          <w:tcPr>
            <w:tcW w:w="6379" w:type="dxa"/>
            <w:tcBorders>
              <w:top w:val="single" w:sz="4" w:space="0" w:color="000000"/>
              <w:left w:val="single" w:sz="4" w:space="0" w:color="000000"/>
              <w:bottom w:val="single" w:sz="4" w:space="0" w:color="000000"/>
              <w:right w:val="single" w:sz="4" w:space="0" w:color="000000"/>
            </w:tcBorders>
          </w:tcPr>
          <w:p w14:paraId="21443F48" w14:textId="6A8B95B3" w:rsidR="00D11EE0" w:rsidRPr="00B97AA7" w:rsidRDefault="00BD5771" w:rsidP="00BD5771">
            <w:pPr>
              <w:tabs>
                <w:tab w:val="right" w:pos="3888"/>
              </w:tabs>
              <w:spacing w:before="100" w:beforeAutospacing="1" w:after="100" w:afterAutospacing="1"/>
              <w:ind w:left="341" w:hanging="198"/>
              <w:textAlignment w:val="baseline"/>
              <w:rPr>
                <w:rFonts w:asciiTheme="minorHAnsi" w:eastAsia="Calibri" w:hAnsiTheme="minorHAnsi" w:cstheme="minorHAnsi"/>
                <w:color w:val="000000"/>
                <w:sz w:val="20"/>
                <w:szCs w:val="20"/>
              </w:rPr>
            </w:pPr>
            <w:r>
              <w:rPr>
                <w:rFonts w:asciiTheme="minorHAnsi" w:eastAsia="Calibri" w:hAnsiTheme="minorHAnsi" w:cstheme="minorHAnsi"/>
                <w:color w:val="000000"/>
                <w:sz w:val="20"/>
                <w:szCs w:val="20"/>
              </w:rPr>
              <w:t>5</w:t>
            </w:r>
            <w:r w:rsidR="003306C7" w:rsidRPr="00B97AA7">
              <w:rPr>
                <w:rFonts w:asciiTheme="minorHAnsi" w:eastAsia="Calibri" w:hAnsiTheme="minorHAnsi" w:cstheme="minorHAnsi"/>
                <w:color w:val="000000"/>
                <w:sz w:val="20"/>
                <w:szCs w:val="20"/>
              </w:rPr>
              <w:t xml:space="preserve">. </w:t>
            </w:r>
            <w:r w:rsidR="003010CD" w:rsidRPr="00B97AA7">
              <w:rPr>
                <w:rFonts w:asciiTheme="minorHAnsi" w:eastAsia="Calibri" w:hAnsiTheme="minorHAnsi" w:cstheme="minorHAnsi"/>
                <w:color w:val="000000"/>
                <w:sz w:val="20"/>
                <w:szCs w:val="20"/>
              </w:rPr>
              <w:t>The appointment of Paul Butler as</w:t>
            </w:r>
            <w:r w:rsidR="003306C7" w:rsidRPr="00B97AA7">
              <w:rPr>
                <w:rFonts w:asciiTheme="minorHAnsi" w:eastAsia="Calibri" w:hAnsiTheme="minorHAnsi" w:cstheme="minorHAnsi"/>
                <w:color w:val="000000"/>
                <w:sz w:val="20"/>
                <w:szCs w:val="20"/>
              </w:rPr>
              <w:t xml:space="preserve"> </w:t>
            </w:r>
            <w:r w:rsidR="003010CD" w:rsidRPr="00B97AA7">
              <w:rPr>
                <w:rFonts w:asciiTheme="minorHAnsi" w:eastAsia="Calibri" w:hAnsiTheme="minorHAnsi" w:cstheme="minorHAnsi"/>
                <w:color w:val="000000"/>
                <w:sz w:val="20"/>
                <w:szCs w:val="20"/>
              </w:rPr>
              <w:t>Honorary Secretary of the Company.</w:t>
            </w:r>
          </w:p>
        </w:tc>
        <w:tc>
          <w:tcPr>
            <w:tcW w:w="851" w:type="dxa"/>
            <w:tcBorders>
              <w:top w:val="single" w:sz="4" w:space="0" w:color="000000"/>
              <w:left w:val="single" w:sz="4" w:space="0" w:color="000000"/>
              <w:bottom w:val="single" w:sz="4" w:space="0" w:color="000000"/>
              <w:right w:val="single" w:sz="4" w:space="0" w:color="000000"/>
            </w:tcBorders>
          </w:tcPr>
          <w:p w14:paraId="523C5EAF" w14:textId="77777777" w:rsidR="00D11EE0" w:rsidRPr="00B97AA7" w:rsidRDefault="003010CD">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1093BE2" w14:textId="77777777" w:rsidR="00D11EE0" w:rsidRPr="00B97AA7" w:rsidRDefault="003010CD">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A4B44EA" w14:textId="77777777" w:rsidR="00D11EE0" w:rsidRPr="00B97AA7" w:rsidRDefault="003010CD">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049F8992" w14:textId="77777777" w:rsidR="00D11EE0" w:rsidRPr="00B97AA7" w:rsidRDefault="003010CD">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r>
      <w:tr w:rsidR="00D11EE0" w:rsidRPr="00B97AA7" w14:paraId="6BCA2D69" w14:textId="77777777" w:rsidTr="004F3A27">
        <w:trPr>
          <w:trHeight w:hRule="exact" w:val="712"/>
        </w:trPr>
        <w:tc>
          <w:tcPr>
            <w:tcW w:w="6379" w:type="dxa"/>
            <w:tcBorders>
              <w:top w:val="single" w:sz="4" w:space="0" w:color="000000"/>
              <w:left w:val="single" w:sz="4" w:space="0" w:color="000000"/>
              <w:bottom w:val="single" w:sz="4" w:space="0" w:color="000000"/>
              <w:right w:val="single" w:sz="4" w:space="0" w:color="000000"/>
            </w:tcBorders>
          </w:tcPr>
          <w:p w14:paraId="3A38014E" w14:textId="13147DDA" w:rsidR="00D11EE0" w:rsidRPr="00B97AA7" w:rsidRDefault="00BD5771" w:rsidP="00304B05">
            <w:pPr>
              <w:tabs>
                <w:tab w:val="left" w:pos="792"/>
              </w:tabs>
              <w:spacing w:before="100" w:beforeAutospacing="1" w:after="100" w:afterAutospacing="1"/>
              <w:ind w:left="341" w:right="144" w:hanging="198"/>
              <w:textAlignment w:val="baseline"/>
              <w:rPr>
                <w:rFonts w:asciiTheme="minorHAnsi" w:eastAsia="Calibri" w:hAnsiTheme="minorHAnsi" w:cstheme="minorHAnsi"/>
                <w:color w:val="000000"/>
                <w:spacing w:val="-1"/>
                <w:sz w:val="20"/>
                <w:szCs w:val="20"/>
              </w:rPr>
            </w:pPr>
            <w:r>
              <w:rPr>
                <w:rFonts w:asciiTheme="minorHAnsi" w:eastAsia="Calibri" w:hAnsiTheme="minorHAnsi" w:cstheme="minorHAnsi"/>
                <w:color w:val="000000"/>
                <w:spacing w:val="-1"/>
                <w:sz w:val="20"/>
                <w:szCs w:val="20"/>
              </w:rPr>
              <w:t>6</w:t>
            </w:r>
            <w:r w:rsidR="003306C7" w:rsidRPr="00B97AA7">
              <w:rPr>
                <w:rFonts w:asciiTheme="minorHAnsi" w:eastAsia="Calibri" w:hAnsiTheme="minorHAnsi" w:cstheme="minorHAnsi"/>
                <w:color w:val="000000"/>
                <w:spacing w:val="-1"/>
                <w:sz w:val="20"/>
                <w:szCs w:val="20"/>
              </w:rPr>
              <w:t xml:space="preserve">. </w:t>
            </w:r>
            <w:r w:rsidR="003010CD" w:rsidRPr="00B97AA7">
              <w:rPr>
                <w:rFonts w:asciiTheme="minorHAnsi" w:eastAsia="Calibri" w:hAnsiTheme="minorHAnsi" w:cstheme="minorHAnsi"/>
                <w:color w:val="000000"/>
                <w:spacing w:val="-1"/>
                <w:sz w:val="20"/>
                <w:szCs w:val="20"/>
              </w:rPr>
              <w:t>The appointment of any two Elected Members to serve in place of Mr</w:t>
            </w:r>
            <w:r w:rsidR="003306F1" w:rsidRPr="00B97AA7">
              <w:rPr>
                <w:rFonts w:asciiTheme="minorHAnsi" w:eastAsia="Calibri" w:hAnsiTheme="minorHAnsi" w:cstheme="minorHAnsi"/>
                <w:color w:val="000000"/>
                <w:spacing w:val="-1"/>
                <w:sz w:val="20"/>
                <w:szCs w:val="20"/>
              </w:rPr>
              <w:t>.</w:t>
            </w:r>
            <w:r w:rsidR="00DB064F" w:rsidRPr="00B97AA7">
              <w:rPr>
                <w:rFonts w:asciiTheme="minorHAnsi" w:eastAsia="Calibri" w:hAnsiTheme="minorHAnsi" w:cstheme="minorHAnsi"/>
                <w:color w:val="000000"/>
                <w:spacing w:val="-1"/>
                <w:sz w:val="20"/>
                <w:szCs w:val="20"/>
              </w:rPr>
              <w:t xml:space="preserve"> Mike Cope and Mrs</w:t>
            </w:r>
            <w:r w:rsidR="00C54C5A">
              <w:rPr>
                <w:rFonts w:asciiTheme="minorHAnsi" w:eastAsia="Calibri" w:hAnsiTheme="minorHAnsi" w:cstheme="minorHAnsi"/>
                <w:color w:val="000000"/>
                <w:spacing w:val="-1"/>
                <w:sz w:val="20"/>
                <w:szCs w:val="20"/>
              </w:rPr>
              <w:t>.</w:t>
            </w:r>
            <w:r w:rsidR="00DB064F" w:rsidRPr="00B97AA7">
              <w:rPr>
                <w:rFonts w:asciiTheme="minorHAnsi" w:eastAsia="Calibri" w:hAnsiTheme="minorHAnsi" w:cstheme="minorHAnsi"/>
                <w:color w:val="000000"/>
                <w:spacing w:val="-1"/>
                <w:sz w:val="20"/>
                <w:szCs w:val="20"/>
              </w:rPr>
              <w:t xml:space="preserve"> Elizabeth Bailey</w:t>
            </w:r>
            <w:r w:rsidR="003010CD" w:rsidRPr="00B97AA7">
              <w:rPr>
                <w:rFonts w:asciiTheme="minorHAnsi" w:eastAsia="Calibri" w:hAnsiTheme="minorHAnsi" w:cstheme="minorHAnsi"/>
                <w:color w:val="000000"/>
                <w:spacing w:val="-1"/>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14:paraId="1196E455" w14:textId="77777777" w:rsidR="00D11EE0" w:rsidRPr="00B97AA7" w:rsidRDefault="003010CD">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4C23FEF" w14:textId="77777777" w:rsidR="00D11EE0" w:rsidRPr="00B97AA7" w:rsidRDefault="003010CD">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B1B905D" w14:textId="77777777" w:rsidR="00D11EE0" w:rsidRPr="00B97AA7" w:rsidRDefault="003010CD">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B7DFFC6" w14:textId="77777777" w:rsidR="00D11EE0" w:rsidRPr="00B97AA7" w:rsidRDefault="003010CD">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r>
      <w:tr w:rsidR="00D11EE0" w:rsidRPr="00B97AA7" w14:paraId="4A55D3E2" w14:textId="77777777" w:rsidTr="004F3A27">
        <w:trPr>
          <w:trHeight w:hRule="exact" w:val="499"/>
        </w:trPr>
        <w:tc>
          <w:tcPr>
            <w:tcW w:w="6379" w:type="dxa"/>
            <w:tcBorders>
              <w:top w:val="single" w:sz="4" w:space="0" w:color="000000"/>
              <w:left w:val="single" w:sz="4" w:space="0" w:color="000000"/>
              <w:bottom w:val="single" w:sz="4" w:space="0" w:color="000000"/>
              <w:right w:val="single" w:sz="4" w:space="0" w:color="000000"/>
            </w:tcBorders>
            <w:vAlign w:val="center"/>
          </w:tcPr>
          <w:p w14:paraId="316631CD" w14:textId="1D1D1330" w:rsidR="00D11EE0" w:rsidRPr="00B97AA7" w:rsidRDefault="003010CD" w:rsidP="007D3763">
            <w:pPr>
              <w:spacing w:before="100" w:beforeAutospacing="1" w:after="100" w:afterAutospacing="1"/>
              <w:ind w:left="454" w:hanging="169"/>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Garod Barker</w:t>
            </w:r>
            <w:r w:rsidR="00637AAF">
              <w:rPr>
                <w:rFonts w:asciiTheme="minorHAnsi" w:eastAsia="Calibri" w:hAnsiTheme="minorHAnsi" w:cstheme="minorHAnsi"/>
                <w:color w:val="000000"/>
                <w:sz w:val="20"/>
                <w:szCs w:val="20"/>
              </w:rPr>
              <w:t xml:space="preserve">, </w:t>
            </w:r>
            <w:r w:rsidR="00637AAF" w:rsidRPr="00637AAF">
              <w:rPr>
                <w:rFonts w:asciiTheme="minorHAnsi" w:eastAsia="Calibri" w:hAnsiTheme="minorHAnsi" w:cstheme="minorHAnsi"/>
                <w:color w:val="000000"/>
                <w:sz w:val="20"/>
                <w:szCs w:val="20"/>
              </w:rPr>
              <w:t>Richmond upon Thames College</w:t>
            </w:r>
          </w:p>
        </w:tc>
        <w:tc>
          <w:tcPr>
            <w:tcW w:w="851" w:type="dxa"/>
            <w:tcBorders>
              <w:top w:val="single" w:sz="4" w:space="0" w:color="000000"/>
              <w:left w:val="single" w:sz="4" w:space="0" w:color="000000"/>
              <w:bottom w:val="single" w:sz="4" w:space="0" w:color="000000"/>
              <w:right w:val="single" w:sz="4" w:space="0" w:color="000000"/>
            </w:tcBorders>
          </w:tcPr>
          <w:p w14:paraId="389147EF" w14:textId="77777777" w:rsidR="00D11EE0" w:rsidRPr="00B97AA7" w:rsidRDefault="003010CD">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8817A16" w14:textId="77777777" w:rsidR="00D11EE0" w:rsidRPr="00B97AA7" w:rsidRDefault="003010CD">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A3564CC" w14:textId="77777777" w:rsidR="00D11EE0" w:rsidRPr="00B97AA7" w:rsidRDefault="003010CD">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D68D8E6" w14:textId="77777777" w:rsidR="00D11EE0" w:rsidRPr="00B97AA7" w:rsidRDefault="003010CD">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r>
      <w:tr w:rsidR="004F3A27" w:rsidRPr="00B97AA7" w14:paraId="5AABE988" w14:textId="77777777" w:rsidTr="004F3A27">
        <w:trPr>
          <w:trHeight w:hRule="exact" w:val="499"/>
        </w:trPr>
        <w:tc>
          <w:tcPr>
            <w:tcW w:w="6379" w:type="dxa"/>
            <w:tcBorders>
              <w:top w:val="single" w:sz="4" w:space="0" w:color="000000"/>
              <w:left w:val="single" w:sz="4" w:space="0" w:color="000000"/>
              <w:bottom w:val="single" w:sz="4" w:space="0" w:color="000000"/>
              <w:right w:val="single" w:sz="4" w:space="0" w:color="000000"/>
            </w:tcBorders>
            <w:vAlign w:val="center"/>
          </w:tcPr>
          <w:p w14:paraId="0DB1EC37" w14:textId="03636229" w:rsidR="004F3A27" w:rsidRPr="00B97AA7" w:rsidRDefault="004F3A27" w:rsidP="007D3763">
            <w:pPr>
              <w:spacing w:before="100" w:beforeAutospacing="1" w:after="100" w:afterAutospacing="1"/>
              <w:ind w:left="454" w:hanging="169"/>
              <w:textAlignment w:val="baseline"/>
              <w:rPr>
                <w:rFonts w:asciiTheme="minorHAnsi" w:eastAsia="Calibri" w:hAnsiTheme="minorHAnsi" w:cstheme="minorHAnsi"/>
                <w:color w:val="000000"/>
                <w:sz w:val="20"/>
                <w:szCs w:val="20"/>
              </w:rPr>
            </w:pPr>
            <w:r>
              <w:rPr>
                <w:rFonts w:asciiTheme="minorHAnsi" w:eastAsia="Calibri" w:hAnsiTheme="minorHAnsi" w:cstheme="minorHAnsi"/>
                <w:color w:val="000000"/>
                <w:sz w:val="20"/>
                <w:szCs w:val="20"/>
              </w:rPr>
              <w:t>Sarah Cockrill, Coventry University</w:t>
            </w:r>
          </w:p>
        </w:tc>
        <w:tc>
          <w:tcPr>
            <w:tcW w:w="851" w:type="dxa"/>
            <w:tcBorders>
              <w:top w:val="single" w:sz="4" w:space="0" w:color="000000"/>
              <w:left w:val="single" w:sz="4" w:space="0" w:color="000000"/>
              <w:bottom w:val="single" w:sz="4" w:space="0" w:color="000000"/>
              <w:right w:val="single" w:sz="4" w:space="0" w:color="000000"/>
            </w:tcBorders>
          </w:tcPr>
          <w:p w14:paraId="7DBFA669" w14:textId="77777777" w:rsidR="004F3A27" w:rsidRPr="00B97AA7" w:rsidRDefault="004F3A27">
            <w:pPr>
              <w:textAlignment w:val="baseline"/>
              <w:rPr>
                <w:rFonts w:asciiTheme="minorHAnsi" w:eastAsia="Calibri" w:hAnsiTheme="minorHAnsi" w:cstheme="minorHAns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3C5FFF55" w14:textId="77777777" w:rsidR="004F3A27" w:rsidRPr="00B97AA7" w:rsidRDefault="004F3A27">
            <w:pPr>
              <w:textAlignment w:val="baseline"/>
              <w:rPr>
                <w:rFonts w:asciiTheme="minorHAnsi" w:eastAsia="Calibri" w:hAnsiTheme="minorHAnsi" w:cstheme="minorHAns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9D33D04" w14:textId="77777777" w:rsidR="004F3A27" w:rsidRPr="00B97AA7" w:rsidRDefault="004F3A27">
            <w:pPr>
              <w:textAlignment w:val="baseline"/>
              <w:rPr>
                <w:rFonts w:asciiTheme="minorHAnsi" w:eastAsia="Calibri" w:hAnsiTheme="minorHAnsi" w:cstheme="minorHAnsi"/>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47D893D3" w14:textId="77777777" w:rsidR="004F3A27" w:rsidRPr="00B97AA7" w:rsidRDefault="004F3A27">
            <w:pPr>
              <w:textAlignment w:val="baseline"/>
              <w:rPr>
                <w:rFonts w:asciiTheme="minorHAnsi" w:eastAsia="Calibri" w:hAnsiTheme="minorHAnsi" w:cstheme="minorHAnsi"/>
                <w:color w:val="000000"/>
                <w:sz w:val="20"/>
                <w:szCs w:val="20"/>
              </w:rPr>
            </w:pPr>
          </w:p>
        </w:tc>
      </w:tr>
      <w:tr w:rsidR="00D11EE0" w:rsidRPr="00B97AA7" w14:paraId="0EA7D8BC" w14:textId="77777777" w:rsidTr="004F3A27">
        <w:trPr>
          <w:trHeight w:hRule="exact" w:val="436"/>
        </w:trPr>
        <w:tc>
          <w:tcPr>
            <w:tcW w:w="6379" w:type="dxa"/>
            <w:tcBorders>
              <w:top w:val="single" w:sz="4" w:space="0" w:color="000000"/>
              <w:left w:val="single" w:sz="4" w:space="0" w:color="000000"/>
              <w:bottom w:val="single" w:sz="4" w:space="0" w:color="000000"/>
              <w:right w:val="single" w:sz="4" w:space="0" w:color="000000"/>
            </w:tcBorders>
            <w:vAlign w:val="center"/>
          </w:tcPr>
          <w:p w14:paraId="59AE6742" w14:textId="49FC4A77" w:rsidR="00D11EE0" w:rsidRPr="00B97AA7" w:rsidRDefault="003010CD" w:rsidP="007D3763">
            <w:pPr>
              <w:spacing w:before="100" w:beforeAutospacing="1" w:after="100" w:afterAutospacing="1"/>
              <w:ind w:left="454" w:hanging="169"/>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Arthur Clune</w:t>
            </w:r>
            <w:r w:rsidR="00637AAF">
              <w:rPr>
                <w:rFonts w:asciiTheme="minorHAnsi" w:eastAsia="Calibri" w:hAnsiTheme="minorHAnsi" w:cstheme="minorHAnsi"/>
                <w:color w:val="000000"/>
                <w:sz w:val="20"/>
                <w:szCs w:val="20"/>
              </w:rPr>
              <w:t xml:space="preserve">, </w:t>
            </w:r>
            <w:r w:rsidR="00637AAF" w:rsidRPr="00637AAF">
              <w:rPr>
                <w:rFonts w:asciiTheme="minorHAnsi" w:eastAsia="Calibri" w:hAnsiTheme="minorHAnsi" w:cstheme="minorHAnsi"/>
                <w:color w:val="000000"/>
                <w:sz w:val="20"/>
                <w:szCs w:val="20"/>
              </w:rPr>
              <w:t>University of York</w:t>
            </w:r>
          </w:p>
        </w:tc>
        <w:tc>
          <w:tcPr>
            <w:tcW w:w="851" w:type="dxa"/>
            <w:tcBorders>
              <w:top w:val="single" w:sz="4" w:space="0" w:color="000000"/>
              <w:left w:val="single" w:sz="4" w:space="0" w:color="000000"/>
              <w:bottom w:val="single" w:sz="4" w:space="0" w:color="000000"/>
              <w:right w:val="single" w:sz="4" w:space="0" w:color="000000"/>
            </w:tcBorders>
          </w:tcPr>
          <w:p w14:paraId="12BC26DF" w14:textId="77777777" w:rsidR="00D11EE0" w:rsidRPr="00B97AA7" w:rsidRDefault="003010CD">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572BEEF6" w14:textId="77777777" w:rsidR="00D11EE0" w:rsidRPr="00B97AA7" w:rsidRDefault="003010CD">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4B7B24D0" w14:textId="77777777" w:rsidR="00D11EE0" w:rsidRPr="00B97AA7" w:rsidRDefault="003010CD">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E402A69" w14:textId="77777777" w:rsidR="00D11EE0" w:rsidRPr="00B97AA7" w:rsidRDefault="003010CD">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r>
      <w:tr w:rsidR="00D11EE0" w:rsidRPr="00B97AA7" w14:paraId="4E6F6166" w14:textId="77777777" w:rsidTr="004F3A27">
        <w:trPr>
          <w:trHeight w:hRule="exact" w:val="495"/>
        </w:trPr>
        <w:tc>
          <w:tcPr>
            <w:tcW w:w="6379" w:type="dxa"/>
            <w:tcBorders>
              <w:top w:val="single" w:sz="4" w:space="0" w:color="000000"/>
              <w:left w:val="single" w:sz="4" w:space="0" w:color="000000"/>
              <w:bottom w:val="single" w:sz="4" w:space="0" w:color="000000"/>
              <w:right w:val="single" w:sz="4" w:space="0" w:color="000000"/>
            </w:tcBorders>
            <w:vAlign w:val="center"/>
          </w:tcPr>
          <w:p w14:paraId="58326EED" w14:textId="174521DB" w:rsidR="00D11EE0" w:rsidRPr="00B97AA7" w:rsidRDefault="003010CD" w:rsidP="007D3763">
            <w:pPr>
              <w:spacing w:before="100" w:beforeAutospacing="1" w:after="100" w:afterAutospacing="1"/>
              <w:ind w:left="454" w:hanging="169"/>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Paul Harness</w:t>
            </w:r>
            <w:r w:rsidR="00637AAF">
              <w:rPr>
                <w:rFonts w:asciiTheme="minorHAnsi" w:eastAsia="Calibri" w:hAnsiTheme="minorHAnsi" w:cstheme="minorHAnsi"/>
                <w:color w:val="000000"/>
                <w:sz w:val="20"/>
                <w:szCs w:val="20"/>
              </w:rPr>
              <w:t xml:space="preserve">, </w:t>
            </w:r>
            <w:r w:rsidR="00637AAF" w:rsidRPr="00637AAF">
              <w:rPr>
                <w:rFonts w:asciiTheme="minorHAnsi" w:eastAsia="Calibri" w:hAnsiTheme="minorHAnsi" w:cstheme="minorHAnsi"/>
                <w:color w:val="000000"/>
                <w:sz w:val="20"/>
                <w:szCs w:val="20"/>
              </w:rPr>
              <w:t>Lancaster University</w:t>
            </w:r>
          </w:p>
        </w:tc>
        <w:tc>
          <w:tcPr>
            <w:tcW w:w="851" w:type="dxa"/>
            <w:tcBorders>
              <w:top w:val="single" w:sz="4" w:space="0" w:color="000000"/>
              <w:left w:val="single" w:sz="4" w:space="0" w:color="000000"/>
              <w:bottom w:val="single" w:sz="4" w:space="0" w:color="000000"/>
              <w:right w:val="single" w:sz="4" w:space="0" w:color="000000"/>
            </w:tcBorders>
          </w:tcPr>
          <w:p w14:paraId="21D650A4" w14:textId="77777777" w:rsidR="00D11EE0" w:rsidRPr="00B97AA7" w:rsidRDefault="003010CD">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5E0758D" w14:textId="77777777" w:rsidR="00D11EE0" w:rsidRPr="00B97AA7" w:rsidRDefault="003010CD">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7F0A711E" w14:textId="77777777" w:rsidR="00D11EE0" w:rsidRPr="00B97AA7" w:rsidRDefault="003010CD">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EA2965E" w14:textId="77777777" w:rsidR="00D11EE0" w:rsidRPr="00B97AA7" w:rsidRDefault="003010CD">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r>
      <w:tr w:rsidR="00D11EE0" w:rsidRPr="00B97AA7" w14:paraId="58E53C01" w14:textId="77777777" w:rsidTr="004F3A27">
        <w:trPr>
          <w:trHeight w:hRule="exact" w:val="491"/>
        </w:trPr>
        <w:tc>
          <w:tcPr>
            <w:tcW w:w="6379" w:type="dxa"/>
            <w:tcBorders>
              <w:top w:val="single" w:sz="4" w:space="0" w:color="000000"/>
              <w:left w:val="single" w:sz="4" w:space="0" w:color="000000"/>
              <w:bottom w:val="single" w:sz="4" w:space="0" w:color="000000"/>
              <w:right w:val="single" w:sz="4" w:space="0" w:color="000000"/>
            </w:tcBorders>
            <w:vAlign w:val="center"/>
          </w:tcPr>
          <w:p w14:paraId="21F86A50" w14:textId="53601EAB" w:rsidR="00D11EE0" w:rsidRPr="00B97AA7" w:rsidRDefault="003010CD" w:rsidP="007D3763">
            <w:pPr>
              <w:spacing w:before="100" w:beforeAutospacing="1" w:after="100" w:afterAutospacing="1"/>
              <w:ind w:left="454" w:hanging="169"/>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Darren Tysoe</w:t>
            </w:r>
            <w:r w:rsidR="00637AAF">
              <w:rPr>
                <w:rFonts w:asciiTheme="minorHAnsi" w:eastAsia="Calibri" w:hAnsiTheme="minorHAnsi" w:cstheme="minorHAnsi"/>
                <w:color w:val="000000"/>
                <w:sz w:val="20"/>
                <w:szCs w:val="20"/>
              </w:rPr>
              <w:t xml:space="preserve">, </w:t>
            </w:r>
            <w:r w:rsidR="00637AAF" w:rsidRPr="00637AAF">
              <w:rPr>
                <w:rFonts w:asciiTheme="minorHAnsi" w:eastAsia="Calibri" w:hAnsiTheme="minorHAnsi" w:cstheme="minorHAnsi"/>
                <w:color w:val="000000"/>
                <w:sz w:val="20"/>
                <w:szCs w:val="20"/>
              </w:rPr>
              <w:t>Regent’s University</w:t>
            </w:r>
          </w:p>
        </w:tc>
        <w:tc>
          <w:tcPr>
            <w:tcW w:w="851" w:type="dxa"/>
            <w:tcBorders>
              <w:top w:val="single" w:sz="4" w:space="0" w:color="000000"/>
              <w:left w:val="single" w:sz="4" w:space="0" w:color="000000"/>
              <w:bottom w:val="single" w:sz="4" w:space="0" w:color="000000"/>
              <w:right w:val="single" w:sz="4" w:space="0" w:color="000000"/>
            </w:tcBorders>
          </w:tcPr>
          <w:p w14:paraId="521333E3" w14:textId="77777777" w:rsidR="00D11EE0" w:rsidRPr="00B97AA7" w:rsidRDefault="003010CD">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5BA677A" w14:textId="77777777" w:rsidR="00D11EE0" w:rsidRPr="00B97AA7" w:rsidRDefault="003010CD">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B208F43" w14:textId="77777777" w:rsidR="00D11EE0" w:rsidRPr="00B97AA7" w:rsidRDefault="003010CD">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B24ABF2" w14:textId="77777777" w:rsidR="00D11EE0" w:rsidRPr="00B97AA7" w:rsidRDefault="003010CD">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r>
      <w:tr w:rsidR="00D11EE0" w:rsidRPr="00B97AA7" w14:paraId="14571ABC" w14:textId="77777777" w:rsidTr="007D3763">
        <w:trPr>
          <w:trHeight w:hRule="exact" w:val="629"/>
        </w:trPr>
        <w:tc>
          <w:tcPr>
            <w:tcW w:w="11199" w:type="dxa"/>
            <w:gridSpan w:val="5"/>
            <w:tcBorders>
              <w:top w:val="single" w:sz="4" w:space="0" w:color="000000"/>
              <w:left w:val="single" w:sz="4" w:space="0" w:color="000000"/>
              <w:bottom w:val="single" w:sz="4" w:space="0" w:color="000000"/>
              <w:right w:val="single" w:sz="4" w:space="0" w:color="000000"/>
            </w:tcBorders>
          </w:tcPr>
          <w:p w14:paraId="4401CE60" w14:textId="77777777" w:rsidR="00D11EE0" w:rsidRPr="00B97AA7" w:rsidRDefault="003010CD">
            <w:pPr>
              <w:spacing w:after="153" w:line="276" w:lineRule="exact"/>
              <w:ind w:left="144" w:right="324"/>
              <w:textAlignment w:val="baseline"/>
              <w:rPr>
                <w:rFonts w:asciiTheme="minorHAnsi" w:eastAsia="Calibri" w:hAnsiTheme="minorHAnsi" w:cstheme="minorHAnsi"/>
                <w:i/>
                <w:color w:val="000000"/>
                <w:sz w:val="20"/>
                <w:szCs w:val="20"/>
              </w:rPr>
            </w:pPr>
            <w:r w:rsidRPr="00B97AA7">
              <w:rPr>
                <w:rFonts w:asciiTheme="minorHAnsi" w:eastAsia="Calibri" w:hAnsiTheme="minorHAnsi" w:cstheme="minorHAnsi"/>
                <w:i/>
                <w:color w:val="000000"/>
                <w:sz w:val="20"/>
                <w:szCs w:val="20"/>
              </w:rPr>
              <w:t>Please note that if you instruct your proxy to vote “for” more than two of the above, your proxy will have discretion to choose any two of the candidates for whom you have indicated your intention to vote “for”.</w:t>
            </w:r>
          </w:p>
        </w:tc>
      </w:tr>
      <w:tr w:rsidR="00537B73" w:rsidRPr="00B97AA7" w14:paraId="4AD11D74" w14:textId="77777777" w:rsidTr="004F3A27">
        <w:trPr>
          <w:trHeight w:hRule="exact" w:val="709"/>
        </w:trPr>
        <w:tc>
          <w:tcPr>
            <w:tcW w:w="6379" w:type="dxa"/>
            <w:tcBorders>
              <w:top w:val="single" w:sz="4" w:space="0" w:color="000000"/>
              <w:left w:val="single" w:sz="4" w:space="0" w:color="000000"/>
              <w:bottom w:val="single" w:sz="4" w:space="0" w:color="000000"/>
              <w:right w:val="single" w:sz="4" w:space="0" w:color="000000"/>
            </w:tcBorders>
          </w:tcPr>
          <w:p w14:paraId="4A959AA2" w14:textId="379F4ABB" w:rsidR="00537B73" w:rsidRPr="00B97AA7" w:rsidRDefault="00BD5771" w:rsidP="007F371F">
            <w:pPr>
              <w:tabs>
                <w:tab w:val="left" w:pos="792"/>
              </w:tabs>
              <w:spacing w:before="100" w:beforeAutospacing="1" w:after="100" w:afterAutospacing="1"/>
              <w:ind w:left="427" w:hanging="285"/>
              <w:textAlignment w:val="baseline"/>
              <w:rPr>
                <w:rFonts w:asciiTheme="minorHAnsi" w:eastAsia="Calibri" w:hAnsiTheme="minorHAnsi" w:cstheme="minorHAnsi"/>
                <w:color w:val="000000"/>
                <w:sz w:val="20"/>
                <w:szCs w:val="20"/>
              </w:rPr>
            </w:pPr>
            <w:r>
              <w:rPr>
                <w:rFonts w:asciiTheme="minorHAnsi" w:eastAsia="Calibri" w:hAnsiTheme="minorHAnsi" w:cstheme="minorHAnsi"/>
                <w:color w:val="000000"/>
                <w:sz w:val="20"/>
                <w:szCs w:val="20"/>
              </w:rPr>
              <w:t>7</w:t>
            </w:r>
            <w:r w:rsidR="00537B73">
              <w:rPr>
                <w:rFonts w:asciiTheme="minorHAnsi" w:eastAsia="Calibri" w:hAnsiTheme="minorHAnsi" w:cstheme="minorHAnsi"/>
                <w:color w:val="000000"/>
                <w:sz w:val="20"/>
                <w:szCs w:val="20"/>
              </w:rPr>
              <w:t>.  The appointment of the Chairs of the Special Interest Groups of the Charity</w:t>
            </w:r>
          </w:p>
        </w:tc>
        <w:tc>
          <w:tcPr>
            <w:tcW w:w="851" w:type="dxa"/>
            <w:tcBorders>
              <w:top w:val="single" w:sz="4" w:space="0" w:color="000000"/>
              <w:left w:val="single" w:sz="4" w:space="0" w:color="000000"/>
              <w:bottom w:val="single" w:sz="4" w:space="0" w:color="000000"/>
              <w:right w:val="single" w:sz="4" w:space="0" w:color="000000"/>
            </w:tcBorders>
          </w:tcPr>
          <w:p w14:paraId="685A111D" w14:textId="77777777" w:rsidR="00537B73" w:rsidRPr="00B97AA7" w:rsidRDefault="00537B73">
            <w:pPr>
              <w:textAlignment w:val="baseline"/>
              <w:rPr>
                <w:rFonts w:asciiTheme="minorHAnsi" w:eastAsia="Calibri" w:hAnsiTheme="minorHAnsi" w:cstheme="minorHAns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624F84B0" w14:textId="77777777" w:rsidR="00537B73" w:rsidRPr="00B97AA7" w:rsidRDefault="00537B73">
            <w:pPr>
              <w:textAlignment w:val="baseline"/>
              <w:rPr>
                <w:rFonts w:asciiTheme="minorHAnsi" w:eastAsia="Calibri" w:hAnsiTheme="minorHAnsi" w:cstheme="minorHAns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FA23725" w14:textId="77777777" w:rsidR="00537B73" w:rsidRPr="00B97AA7" w:rsidRDefault="00537B73">
            <w:pPr>
              <w:textAlignment w:val="baseline"/>
              <w:rPr>
                <w:rFonts w:asciiTheme="minorHAnsi" w:eastAsia="Calibri" w:hAnsiTheme="minorHAnsi" w:cstheme="minorHAnsi"/>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2D2A4CCD" w14:textId="77777777" w:rsidR="00537B73" w:rsidRPr="00B97AA7" w:rsidRDefault="00537B73">
            <w:pPr>
              <w:textAlignment w:val="baseline"/>
              <w:rPr>
                <w:rFonts w:asciiTheme="minorHAnsi" w:eastAsia="Calibri" w:hAnsiTheme="minorHAnsi" w:cstheme="minorHAnsi"/>
                <w:color w:val="000000"/>
                <w:sz w:val="20"/>
                <w:szCs w:val="20"/>
              </w:rPr>
            </w:pPr>
          </w:p>
        </w:tc>
      </w:tr>
      <w:tr w:rsidR="002747A7" w:rsidRPr="00B97AA7" w14:paraId="4BEEECC9" w14:textId="77777777" w:rsidTr="002747A7">
        <w:trPr>
          <w:trHeight w:hRule="exact" w:val="621"/>
        </w:trPr>
        <w:tc>
          <w:tcPr>
            <w:tcW w:w="6379" w:type="dxa"/>
            <w:tcBorders>
              <w:top w:val="single" w:sz="4" w:space="0" w:color="000000"/>
              <w:left w:val="single" w:sz="4" w:space="0" w:color="000000"/>
              <w:bottom w:val="single" w:sz="4" w:space="0" w:color="000000"/>
              <w:right w:val="single" w:sz="4" w:space="0" w:color="000000"/>
            </w:tcBorders>
          </w:tcPr>
          <w:p w14:paraId="66F87098" w14:textId="77777777" w:rsidR="002747A7" w:rsidRDefault="002747A7" w:rsidP="002747A7">
            <w:pPr>
              <w:tabs>
                <w:tab w:val="left" w:pos="792"/>
              </w:tabs>
              <w:ind w:left="285" w:firstLine="142"/>
              <w:textAlignment w:val="baseline"/>
              <w:rPr>
                <w:rFonts w:asciiTheme="minorHAnsi" w:eastAsia="Calibri" w:hAnsiTheme="minorHAnsi" w:cstheme="minorHAnsi"/>
                <w:color w:val="000000"/>
                <w:sz w:val="20"/>
                <w:szCs w:val="20"/>
              </w:rPr>
            </w:pPr>
            <w:r w:rsidRPr="002747A7">
              <w:rPr>
                <w:rFonts w:asciiTheme="minorHAnsi" w:eastAsia="Calibri" w:hAnsiTheme="minorHAnsi" w:cstheme="minorHAnsi"/>
                <w:color w:val="000000"/>
                <w:sz w:val="20"/>
                <w:szCs w:val="20"/>
              </w:rPr>
              <w:t>Corporate Information Systems Group (CISG</w:t>
            </w:r>
            <w:r>
              <w:rPr>
                <w:rFonts w:asciiTheme="minorHAnsi" w:eastAsia="Calibri" w:hAnsiTheme="minorHAnsi" w:cstheme="minorHAnsi"/>
                <w:color w:val="000000"/>
                <w:sz w:val="20"/>
                <w:szCs w:val="20"/>
              </w:rPr>
              <w:t>)</w:t>
            </w:r>
          </w:p>
          <w:p w14:paraId="32661D7F" w14:textId="2F944A70" w:rsidR="002747A7" w:rsidRDefault="002747A7" w:rsidP="002747A7">
            <w:pPr>
              <w:tabs>
                <w:tab w:val="left" w:pos="792"/>
              </w:tabs>
              <w:ind w:left="427"/>
              <w:textAlignment w:val="baseline"/>
              <w:rPr>
                <w:rFonts w:asciiTheme="minorHAnsi" w:eastAsia="Calibri" w:hAnsiTheme="minorHAnsi" w:cstheme="minorHAnsi"/>
                <w:color w:val="000000"/>
                <w:sz w:val="20"/>
                <w:szCs w:val="20"/>
              </w:rPr>
            </w:pPr>
            <w:r w:rsidRPr="002747A7">
              <w:rPr>
                <w:rFonts w:asciiTheme="minorHAnsi" w:eastAsia="Calibri" w:hAnsiTheme="minorHAnsi" w:cstheme="minorHAnsi"/>
                <w:color w:val="000000"/>
                <w:sz w:val="20"/>
                <w:szCs w:val="20"/>
              </w:rPr>
              <w:t>Gareth McAleese, Ulster University</w:t>
            </w:r>
          </w:p>
        </w:tc>
        <w:tc>
          <w:tcPr>
            <w:tcW w:w="851" w:type="dxa"/>
            <w:tcBorders>
              <w:top w:val="single" w:sz="4" w:space="0" w:color="000000"/>
              <w:left w:val="single" w:sz="4" w:space="0" w:color="000000"/>
              <w:bottom w:val="single" w:sz="4" w:space="0" w:color="000000"/>
              <w:right w:val="single" w:sz="4" w:space="0" w:color="000000"/>
            </w:tcBorders>
          </w:tcPr>
          <w:p w14:paraId="12865B8B" w14:textId="77777777" w:rsidR="002747A7" w:rsidRPr="00B97AA7" w:rsidRDefault="002747A7">
            <w:pPr>
              <w:textAlignment w:val="baseline"/>
              <w:rPr>
                <w:rFonts w:asciiTheme="minorHAnsi" w:eastAsia="Calibri" w:hAnsiTheme="minorHAnsi" w:cstheme="minorHAns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4772A522" w14:textId="77777777" w:rsidR="002747A7" w:rsidRPr="00B97AA7" w:rsidRDefault="002747A7">
            <w:pPr>
              <w:textAlignment w:val="baseline"/>
              <w:rPr>
                <w:rFonts w:asciiTheme="minorHAnsi" w:eastAsia="Calibri" w:hAnsiTheme="minorHAnsi" w:cstheme="minorHAns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435E7B0" w14:textId="77777777" w:rsidR="002747A7" w:rsidRPr="00B97AA7" w:rsidRDefault="002747A7">
            <w:pPr>
              <w:textAlignment w:val="baseline"/>
              <w:rPr>
                <w:rFonts w:asciiTheme="minorHAnsi" w:eastAsia="Calibri" w:hAnsiTheme="minorHAnsi" w:cstheme="minorHAnsi"/>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730618B6" w14:textId="77777777" w:rsidR="002747A7" w:rsidRPr="00B97AA7" w:rsidRDefault="002747A7">
            <w:pPr>
              <w:textAlignment w:val="baseline"/>
              <w:rPr>
                <w:rFonts w:asciiTheme="minorHAnsi" w:eastAsia="Calibri" w:hAnsiTheme="minorHAnsi" w:cstheme="minorHAnsi"/>
                <w:color w:val="000000"/>
                <w:sz w:val="20"/>
                <w:szCs w:val="20"/>
              </w:rPr>
            </w:pPr>
          </w:p>
        </w:tc>
      </w:tr>
      <w:tr w:rsidR="002747A7" w:rsidRPr="00B97AA7" w14:paraId="5AE6846B" w14:textId="77777777" w:rsidTr="002747A7">
        <w:trPr>
          <w:trHeight w:hRule="exact" w:val="621"/>
        </w:trPr>
        <w:tc>
          <w:tcPr>
            <w:tcW w:w="6379" w:type="dxa"/>
            <w:tcBorders>
              <w:top w:val="single" w:sz="4" w:space="0" w:color="000000"/>
              <w:left w:val="single" w:sz="4" w:space="0" w:color="000000"/>
              <w:bottom w:val="single" w:sz="4" w:space="0" w:color="000000"/>
              <w:right w:val="single" w:sz="4" w:space="0" w:color="000000"/>
            </w:tcBorders>
          </w:tcPr>
          <w:p w14:paraId="697CF162" w14:textId="77777777" w:rsidR="002747A7" w:rsidRDefault="002747A7" w:rsidP="002747A7">
            <w:pPr>
              <w:tabs>
                <w:tab w:val="left" w:pos="792"/>
              </w:tabs>
              <w:ind w:left="285" w:firstLine="142"/>
              <w:textAlignment w:val="baseline"/>
              <w:rPr>
                <w:rFonts w:asciiTheme="minorHAnsi" w:eastAsia="Calibri" w:hAnsiTheme="minorHAnsi" w:cstheme="minorHAnsi"/>
                <w:color w:val="000000"/>
                <w:sz w:val="20"/>
                <w:szCs w:val="20"/>
              </w:rPr>
            </w:pPr>
            <w:r w:rsidRPr="002747A7">
              <w:rPr>
                <w:rFonts w:asciiTheme="minorHAnsi" w:eastAsia="Calibri" w:hAnsiTheme="minorHAnsi" w:cstheme="minorHAnsi"/>
                <w:color w:val="000000"/>
                <w:sz w:val="20"/>
                <w:szCs w:val="20"/>
              </w:rPr>
              <w:t>Digital Capabilities Group (DCG)</w:t>
            </w:r>
          </w:p>
          <w:p w14:paraId="0E4A98B7" w14:textId="794533A9" w:rsidR="002747A7" w:rsidRPr="002747A7" w:rsidRDefault="002747A7" w:rsidP="002747A7">
            <w:pPr>
              <w:tabs>
                <w:tab w:val="left" w:pos="792"/>
              </w:tabs>
              <w:ind w:left="427"/>
              <w:textAlignment w:val="baseline"/>
              <w:rPr>
                <w:rFonts w:asciiTheme="minorHAnsi" w:eastAsia="Calibri" w:hAnsiTheme="minorHAnsi" w:cstheme="minorHAnsi"/>
                <w:color w:val="000000"/>
                <w:sz w:val="20"/>
                <w:szCs w:val="20"/>
              </w:rPr>
            </w:pPr>
            <w:r w:rsidRPr="002747A7">
              <w:rPr>
                <w:rFonts w:asciiTheme="minorHAnsi" w:eastAsia="Calibri" w:hAnsiTheme="minorHAnsi" w:cstheme="minorHAnsi"/>
                <w:color w:val="000000"/>
                <w:sz w:val="20"/>
                <w:szCs w:val="20"/>
              </w:rPr>
              <w:t>Kerry Pinny, University of Warwick</w:t>
            </w:r>
          </w:p>
        </w:tc>
        <w:tc>
          <w:tcPr>
            <w:tcW w:w="851" w:type="dxa"/>
            <w:tcBorders>
              <w:top w:val="single" w:sz="4" w:space="0" w:color="000000"/>
              <w:left w:val="single" w:sz="4" w:space="0" w:color="000000"/>
              <w:bottom w:val="single" w:sz="4" w:space="0" w:color="000000"/>
              <w:right w:val="single" w:sz="4" w:space="0" w:color="000000"/>
            </w:tcBorders>
          </w:tcPr>
          <w:p w14:paraId="5ED15E2C" w14:textId="77777777" w:rsidR="002747A7" w:rsidRPr="00B97AA7" w:rsidRDefault="002747A7">
            <w:pPr>
              <w:textAlignment w:val="baseline"/>
              <w:rPr>
                <w:rFonts w:asciiTheme="minorHAnsi" w:eastAsia="Calibri" w:hAnsiTheme="minorHAnsi" w:cstheme="minorHAns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2116B8F2" w14:textId="77777777" w:rsidR="002747A7" w:rsidRPr="00B97AA7" w:rsidRDefault="002747A7">
            <w:pPr>
              <w:textAlignment w:val="baseline"/>
              <w:rPr>
                <w:rFonts w:asciiTheme="minorHAnsi" w:eastAsia="Calibri" w:hAnsiTheme="minorHAnsi" w:cstheme="minorHAns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FC1D229" w14:textId="77777777" w:rsidR="002747A7" w:rsidRPr="00B97AA7" w:rsidRDefault="002747A7">
            <w:pPr>
              <w:textAlignment w:val="baseline"/>
              <w:rPr>
                <w:rFonts w:asciiTheme="minorHAnsi" w:eastAsia="Calibri" w:hAnsiTheme="minorHAnsi" w:cstheme="minorHAnsi"/>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49A85C37" w14:textId="77777777" w:rsidR="002747A7" w:rsidRPr="00B97AA7" w:rsidRDefault="002747A7">
            <w:pPr>
              <w:textAlignment w:val="baseline"/>
              <w:rPr>
                <w:rFonts w:asciiTheme="minorHAnsi" w:eastAsia="Calibri" w:hAnsiTheme="minorHAnsi" w:cstheme="minorHAnsi"/>
                <w:color w:val="000000"/>
                <w:sz w:val="20"/>
                <w:szCs w:val="20"/>
              </w:rPr>
            </w:pPr>
          </w:p>
        </w:tc>
      </w:tr>
      <w:tr w:rsidR="002747A7" w:rsidRPr="00B97AA7" w14:paraId="17E8B89D" w14:textId="77777777" w:rsidTr="002747A7">
        <w:trPr>
          <w:trHeight w:hRule="exact" w:val="621"/>
        </w:trPr>
        <w:tc>
          <w:tcPr>
            <w:tcW w:w="6379" w:type="dxa"/>
            <w:tcBorders>
              <w:top w:val="single" w:sz="4" w:space="0" w:color="000000"/>
              <w:left w:val="single" w:sz="4" w:space="0" w:color="000000"/>
              <w:bottom w:val="single" w:sz="4" w:space="0" w:color="000000"/>
              <w:right w:val="single" w:sz="4" w:space="0" w:color="000000"/>
            </w:tcBorders>
          </w:tcPr>
          <w:p w14:paraId="0BF26E88" w14:textId="77777777" w:rsidR="002747A7" w:rsidRDefault="002747A7" w:rsidP="002747A7">
            <w:pPr>
              <w:tabs>
                <w:tab w:val="left" w:pos="792"/>
              </w:tabs>
              <w:ind w:left="427"/>
              <w:textAlignment w:val="baseline"/>
              <w:rPr>
                <w:rFonts w:asciiTheme="minorHAnsi" w:eastAsia="Calibri" w:hAnsiTheme="minorHAnsi" w:cstheme="minorHAnsi"/>
                <w:color w:val="000000"/>
                <w:sz w:val="20"/>
                <w:szCs w:val="20"/>
              </w:rPr>
            </w:pPr>
            <w:r w:rsidRPr="002747A7">
              <w:rPr>
                <w:rFonts w:asciiTheme="minorHAnsi" w:eastAsia="Calibri" w:hAnsiTheme="minorHAnsi" w:cstheme="minorHAnsi"/>
                <w:color w:val="000000"/>
                <w:sz w:val="20"/>
                <w:szCs w:val="20"/>
              </w:rPr>
              <w:t>Digital Education Group (DEG)</w:t>
            </w:r>
            <w:r w:rsidRPr="002747A7">
              <w:rPr>
                <w:rFonts w:asciiTheme="minorHAnsi" w:eastAsia="Calibri" w:hAnsiTheme="minorHAnsi" w:cstheme="minorHAnsi"/>
                <w:color w:val="000000"/>
                <w:sz w:val="20"/>
                <w:szCs w:val="20"/>
              </w:rPr>
              <w:tab/>
            </w:r>
          </w:p>
          <w:p w14:paraId="043088FE" w14:textId="5A0BA62A" w:rsidR="002747A7" w:rsidRPr="002747A7" w:rsidRDefault="002747A7" w:rsidP="002747A7">
            <w:pPr>
              <w:tabs>
                <w:tab w:val="left" w:pos="792"/>
              </w:tabs>
              <w:ind w:left="427"/>
              <w:textAlignment w:val="baseline"/>
              <w:rPr>
                <w:rFonts w:asciiTheme="minorHAnsi" w:eastAsia="Calibri" w:hAnsiTheme="minorHAnsi" w:cstheme="minorHAnsi"/>
                <w:color w:val="000000"/>
                <w:sz w:val="20"/>
                <w:szCs w:val="20"/>
              </w:rPr>
            </w:pPr>
            <w:r w:rsidRPr="002747A7">
              <w:rPr>
                <w:rFonts w:asciiTheme="minorHAnsi" w:eastAsia="Calibri" w:hAnsiTheme="minorHAnsi" w:cstheme="minorHAnsi"/>
                <w:color w:val="000000"/>
                <w:sz w:val="20"/>
                <w:szCs w:val="20"/>
              </w:rPr>
              <w:t>Richard Goodman, Loughborough University</w:t>
            </w:r>
          </w:p>
        </w:tc>
        <w:tc>
          <w:tcPr>
            <w:tcW w:w="851" w:type="dxa"/>
            <w:tcBorders>
              <w:top w:val="single" w:sz="4" w:space="0" w:color="000000"/>
              <w:left w:val="single" w:sz="4" w:space="0" w:color="000000"/>
              <w:bottom w:val="single" w:sz="4" w:space="0" w:color="000000"/>
              <w:right w:val="single" w:sz="4" w:space="0" w:color="000000"/>
            </w:tcBorders>
          </w:tcPr>
          <w:p w14:paraId="55043317" w14:textId="77777777" w:rsidR="002747A7" w:rsidRPr="00B97AA7" w:rsidRDefault="002747A7">
            <w:pPr>
              <w:textAlignment w:val="baseline"/>
              <w:rPr>
                <w:rFonts w:asciiTheme="minorHAnsi" w:eastAsia="Calibri" w:hAnsiTheme="minorHAnsi" w:cstheme="minorHAns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1D28E9C0" w14:textId="77777777" w:rsidR="002747A7" w:rsidRPr="00B97AA7" w:rsidRDefault="002747A7">
            <w:pPr>
              <w:textAlignment w:val="baseline"/>
              <w:rPr>
                <w:rFonts w:asciiTheme="minorHAnsi" w:eastAsia="Calibri" w:hAnsiTheme="minorHAnsi" w:cstheme="minorHAns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59C2FE9" w14:textId="77777777" w:rsidR="002747A7" w:rsidRPr="00B97AA7" w:rsidRDefault="002747A7">
            <w:pPr>
              <w:textAlignment w:val="baseline"/>
              <w:rPr>
                <w:rFonts w:asciiTheme="minorHAnsi" w:eastAsia="Calibri" w:hAnsiTheme="minorHAnsi" w:cstheme="minorHAnsi"/>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13E6CA39" w14:textId="77777777" w:rsidR="002747A7" w:rsidRPr="00B97AA7" w:rsidRDefault="002747A7">
            <w:pPr>
              <w:textAlignment w:val="baseline"/>
              <w:rPr>
                <w:rFonts w:asciiTheme="minorHAnsi" w:eastAsia="Calibri" w:hAnsiTheme="minorHAnsi" w:cstheme="minorHAnsi"/>
                <w:color w:val="000000"/>
                <w:sz w:val="20"/>
                <w:szCs w:val="20"/>
              </w:rPr>
            </w:pPr>
          </w:p>
        </w:tc>
      </w:tr>
      <w:tr w:rsidR="002747A7" w:rsidRPr="00B97AA7" w14:paraId="70CCCA3B" w14:textId="77777777" w:rsidTr="002747A7">
        <w:trPr>
          <w:trHeight w:hRule="exact" w:val="621"/>
        </w:trPr>
        <w:tc>
          <w:tcPr>
            <w:tcW w:w="6379" w:type="dxa"/>
            <w:tcBorders>
              <w:top w:val="single" w:sz="4" w:space="0" w:color="000000"/>
              <w:left w:val="single" w:sz="4" w:space="0" w:color="000000"/>
              <w:bottom w:val="single" w:sz="4" w:space="0" w:color="000000"/>
              <w:right w:val="single" w:sz="4" w:space="0" w:color="000000"/>
            </w:tcBorders>
          </w:tcPr>
          <w:p w14:paraId="3D62501A" w14:textId="77777777" w:rsidR="002747A7" w:rsidRDefault="002747A7" w:rsidP="002747A7">
            <w:pPr>
              <w:tabs>
                <w:tab w:val="left" w:pos="792"/>
              </w:tabs>
              <w:ind w:left="427"/>
              <w:textAlignment w:val="baseline"/>
              <w:rPr>
                <w:rFonts w:asciiTheme="minorHAnsi" w:eastAsia="Calibri" w:hAnsiTheme="minorHAnsi" w:cstheme="minorHAnsi"/>
                <w:color w:val="000000"/>
                <w:sz w:val="20"/>
                <w:szCs w:val="20"/>
              </w:rPr>
            </w:pPr>
            <w:r w:rsidRPr="002747A7">
              <w:rPr>
                <w:rFonts w:asciiTheme="minorHAnsi" w:eastAsia="Calibri" w:hAnsiTheme="minorHAnsi" w:cstheme="minorHAnsi"/>
                <w:color w:val="000000"/>
                <w:sz w:val="20"/>
                <w:szCs w:val="20"/>
              </w:rPr>
              <w:t>Enterprise Architecture (EA) – Community of Practice</w:t>
            </w:r>
            <w:r w:rsidRPr="002747A7">
              <w:rPr>
                <w:rFonts w:asciiTheme="minorHAnsi" w:eastAsia="Calibri" w:hAnsiTheme="minorHAnsi" w:cstheme="minorHAnsi"/>
                <w:color w:val="000000"/>
                <w:sz w:val="20"/>
                <w:szCs w:val="20"/>
              </w:rPr>
              <w:tab/>
            </w:r>
          </w:p>
          <w:p w14:paraId="49063667" w14:textId="2F0712A0" w:rsidR="002747A7" w:rsidRPr="002747A7" w:rsidRDefault="002747A7" w:rsidP="002747A7">
            <w:pPr>
              <w:tabs>
                <w:tab w:val="left" w:pos="792"/>
              </w:tabs>
              <w:ind w:left="427"/>
              <w:textAlignment w:val="baseline"/>
              <w:rPr>
                <w:rFonts w:asciiTheme="minorHAnsi" w:eastAsia="Calibri" w:hAnsiTheme="minorHAnsi" w:cstheme="minorHAnsi"/>
                <w:color w:val="000000"/>
                <w:sz w:val="20"/>
                <w:szCs w:val="20"/>
              </w:rPr>
            </w:pPr>
            <w:r w:rsidRPr="002747A7">
              <w:rPr>
                <w:rFonts w:asciiTheme="minorHAnsi" w:eastAsia="Calibri" w:hAnsiTheme="minorHAnsi" w:cstheme="minorHAnsi"/>
                <w:color w:val="000000"/>
                <w:sz w:val="20"/>
                <w:szCs w:val="20"/>
              </w:rPr>
              <w:t>Lex Wilkinson, Sheffield Hallam University</w:t>
            </w:r>
          </w:p>
        </w:tc>
        <w:tc>
          <w:tcPr>
            <w:tcW w:w="851" w:type="dxa"/>
            <w:tcBorders>
              <w:top w:val="single" w:sz="4" w:space="0" w:color="000000"/>
              <w:left w:val="single" w:sz="4" w:space="0" w:color="000000"/>
              <w:bottom w:val="single" w:sz="4" w:space="0" w:color="000000"/>
              <w:right w:val="single" w:sz="4" w:space="0" w:color="000000"/>
            </w:tcBorders>
          </w:tcPr>
          <w:p w14:paraId="0E61EA08" w14:textId="77777777" w:rsidR="002747A7" w:rsidRPr="00B97AA7" w:rsidRDefault="002747A7">
            <w:pPr>
              <w:textAlignment w:val="baseline"/>
              <w:rPr>
                <w:rFonts w:asciiTheme="minorHAnsi" w:eastAsia="Calibri" w:hAnsiTheme="minorHAnsi" w:cstheme="minorHAns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5D5BFBDD" w14:textId="77777777" w:rsidR="002747A7" w:rsidRPr="00B97AA7" w:rsidRDefault="002747A7">
            <w:pPr>
              <w:textAlignment w:val="baseline"/>
              <w:rPr>
                <w:rFonts w:asciiTheme="minorHAnsi" w:eastAsia="Calibri" w:hAnsiTheme="minorHAnsi" w:cstheme="minorHAns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CDA27A6" w14:textId="77777777" w:rsidR="002747A7" w:rsidRPr="00B97AA7" w:rsidRDefault="002747A7">
            <w:pPr>
              <w:textAlignment w:val="baseline"/>
              <w:rPr>
                <w:rFonts w:asciiTheme="minorHAnsi" w:eastAsia="Calibri" w:hAnsiTheme="minorHAnsi" w:cstheme="minorHAnsi"/>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482FE764" w14:textId="77777777" w:rsidR="002747A7" w:rsidRPr="00B97AA7" w:rsidRDefault="002747A7">
            <w:pPr>
              <w:textAlignment w:val="baseline"/>
              <w:rPr>
                <w:rFonts w:asciiTheme="minorHAnsi" w:eastAsia="Calibri" w:hAnsiTheme="minorHAnsi" w:cstheme="minorHAnsi"/>
                <w:color w:val="000000"/>
                <w:sz w:val="20"/>
                <w:szCs w:val="20"/>
              </w:rPr>
            </w:pPr>
          </w:p>
        </w:tc>
      </w:tr>
      <w:tr w:rsidR="002747A7" w:rsidRPr="00B97AA7" w14:paraId="0E94E423" w14:textId="77777777" w:rsidTr="002747A7">
        <w:trPr>
          <w:trHeight w:hRule="exact" w:val="621"/>
        </w:trPr>
        <w:tc>
          <w:tcPr>
            <w:tcW w:w="6379" w:type="dxa"/>
            <w:tcBorders>
              <w:top w:val="single" w:sz="4" w:space="0" w:color="000000"/>
              <w:left w:val="single" w:sz="4" w:space="0" w:color="000000"/>
              <w:bottom w:val="single" w:sz="4" w:space="0" w:color="000000"/>
              <w:right w:val="single" w:sz="4" w:space="0" w:color="000000"/>
            </w:tcBorders>
          </w:tcPr>
          <w:p w14:paraId="432BB0BD" w14:textId="77777777" w:rsidR="00FA11F8" w:rsidRDefault="002747A7" w:rsidP="002747A7">
            <w:pPr>
              <w:tabs>
                <w:tab w:val="left" w:pos="792"/>
              </w:tabs>
              <w:ind w:left="427"/>
              <w:textAlignment w:val="baseline"/>
              <w:rPr>
                <w:rFonts w:asciiTheme="minorHAnsi" w:eastAsia="Calibri" w:hAnsiTheme="minorHAnsi" w:cstheme="minorHAnsi"/>
                <w:color w:val="000000"/>
                <w:sz w:val="20"/>
                <w:szCs w:val="20"/>
              </w:rPr>
            </w:pPr>
            <w:r w:rsidRPr="002747A7">
              <w:rPr>
                <w:rFonts w:asciiTheme="minorHAnsi" w:eastAsia="Calibri" w:hAnsiTheme="minorHAnsi" w:cstheme="minorHAnsi"/>
                <w:color w:val="000000"/>
                <w:sz w:val="20"/>
                <w:szCs w:val="20"/>
              </w:rPr>
              <w:t>HEIDS</w:t>
            </w:r>
            <w:r w:rsidRPr="002747A7">
              <w:rPr>
                <w:rFonts w:asciiTheme="minorHAnsi" w:eastAsia="Calibri" w:hAnsiTheme="minorHAnsi" w:cstheme="minorHAnsi"/>
                <w:color w:val="000000"/>
                <w:sz w:val="20"/>
                <w:szCs w:val="20"/>
              </w:rPr>
              <w:tab/>
            </w:r>
          </w:p>
          <w:p w14:paraId="62D7CFC7" w14:textId="0530FB77" w:rsidR="002747A7" w:rsidRPr="002747A7" w:rsidRDefault="002747A7" w:rsidP="002747A7">
            <w:pPr>
              <w:tabs>
                <w:tab w:val="left" w:pos="792"/>
              </w:tabs>
              <w:ind w:left="427"/>
              <w:textAlignment w:val="baseline"/>
              <w:rPr>
                <w:rFonts w:asciiTheme="minorHAnsi" w:eastAsia="Calibri" w:hAnsiTheme="minorHAnsi" w:cstheme="minorHAnsi"/>
                <w:color w:val="000000"/>
                <w:sz w:val="20"/>
                <w:szCs w:val="20"/>
              </w:rPr>
            </w:pPr>
            <w:r w:rsidRPr="002747A7">
              <w:rPr>
                <w:rFonts w:asciiTheme="minorHAnsi" w:eastAsia="Calibri" w:hAnsiTheme="minorHAnsi" w:cstheme="minorHAnsi"/>
                <w:color w:val="000000"/>
                <w:sz w:val="20"/>
                <w:szCs w:val="20"/>
              </w:rPr>
              <w:t>Brian Henderson, University of Aberdeen</w:t>
            </w:r>
          </w:p>
        </w:tc>
        <w:tc>
          <w:tcPr>
            <w:tcW w:w="851" w:type="dxa"/>
            <w:tcBorders>
              <w:top w:val="single" w:sz="4" w:space="0" w:color="000000"/>
              <w:left w:val="single" w:sz="4" w:space="0" w:color="000000"/>
              <w:bottom w:val="single" w:sz="4" w:space="0" w:color="000000"/>
              <w:right w:val="single" w:sz="4" w:space="0" w:color="000000"/>
            </w:tcBorders>
          </w:tcPr>
          <w:p w14:paraId="0C4B00C7" w14:textId="77777777" w:rsidR="002747A7" w:rsidRPr="00B97AA7" w:rsidRDefault="002747A7">
            <w:pPr>
              <w:textAlignment w:val="baseline"/>
              <w:rPr>
                <w:rFonts w:asciiTheme="minorHAnsi" w:eastAsia="Calibri" w:hAnsiTheme="minorHAnsi" w:cstheme="minorHAns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346992F5" w14:textId="77777777" w:rsidR="002747A7" w:rsidRPr="00B97AA7" w:rsidRDefault="002747A7">
            <w:pPr>
              <w:textAlignment w:val="baseline"/>
              <w:rPr>
                <w:rFonts w:asciiTheme="minorHAnsi" w:eastAsia="Calibri" w:hAnsiTheme="minorHAnsi" w:cstheme="minorHAns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137917A" w14:textId="77777777" w:rsidR="002747A7" w:rsidRPr="00B97AA7" w:rsidRDefault="002747A7">
            <w:pPr>
              <w:textAlignment w:val="baseline"/>
              <w:rPr>
                <w:rFonts w:asciiTheme="minorHAnsi" w:eastAsia="Calibri" w:hAnsiTheme="minorHAnsi" w:cstheme="minorHAnsi"/>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5BD4D24E" w14:textId="77777777" w:rsidR="002747A7" w:rsidRPr="00B97AA7" w:rsidRDefault="002747A7">
            <w:pPr>
              <w:textAlignment w:val="baseline"/>
              <w:rPr>
                <w:rFonts w:asciiTheme="minorHAnsi" w:eastAsia="Calibri" w:hAnsiTheme="minorHAnsi" w:cstheme="minorHAnsi"/>
                <w:color w:val="000000"/>
                <w:sz w:val="20"/>
                <w:szCs w:val="20"/>
              </w:rPr>
            </w:pPr>
          </w:p>
        </w:tc>
      </w:tr>
      <w:tr w:rsidR="002747A7" w:rsidRPr="00B97AA7" w14:paraId="1D415917" w14:textId="77777777" w:rsidTr="002747A7">
        <w:trPr>
          <w:trHeight w:hRule="exact" w:val="621"/>
        </w:trPr>
        <w:tc>
          <w:tcPr>
            <w:tcW w:w="6379" w:type="dxa"/>
            <w:tcBorders>
              <w:top w:val="single" w:sz="4" w:space="0" w:color="000000"/>
              <w:left w:val="single" w:sz="4" w:space="0" w:color="000000"/>
              <w:bottom w:val="single" w:sz="4" w:space="0" w:color="000000"/>
              <w:right w:val="single" w:sz="4" w:space="0" w:color="000000"/>
            </w:tcBorders>
          </w:tcPr>
          <w:p w14:paraId="2D476571" w14:textId="77777777" w:rsidR="00FA11F8" w:rsidRDefault="00FA11F8" w:rsidP="00FA11F8">
            <w:pPr>
              <w:ind w:firstLine="427"/>
              <w:rPr>
                <w:rFonts w:asciiTheme="minorHAnsi" w:eastAsia="Calibri" w:hAnsiTheme="minorHAnsi" w:cstheme="minorHAnsi"/>
                <w:color w:val="000000"/>
                <w:sz w:val="20"/>
                <w:szCs w:val="20"/>
              </w:rPr>
            </w:pPr>
            <w:r w:rsidRPr="00FA11F8">
              <w:rPr>
                <w:rFonts w:asciiTheme="minorHAnsi" w:eastAsia="Calibri" w:hAnsiTheme="minorHAnsi" w:cstheme="minorHAnsi"/>
                <w:color w:val="000000"/>
                <w:sz w:val="20"/>
                <w:szCs w:val="20"/>
              </w:rPr>
              <w:lastRenderedPageBreak/>
              <w:t>Infrastructure Group (IG)</w:t>
            </w:r>
            <w:r w:rsidRPr="00FA11F8">
              <w:rPr>
                <w:rFonts w:asciiTheme="minorHAnsi" w:eastAsia="Calibri" w:hAnsiTheme="minorHAnsi" w:cstheme="minorHAnsi"/>
                <w:color w:val="000000"/>
                <w:sz w:val="20"/>
                <w:szCs w:val="20"/>
              </w:rPr>
              <w:tab/>
            </w:r>
          </w:p>
          <w:p w14:paraId="4C60D915" w14:textId="3A74C8C8" w:rsidR="00FA11F8" w:rsidRPr="00FA11F8" w:rsidRDefault="00FA11F8" w:rsidP="00FA11F8">
            <w:pPr>
              <w:ind w:firstLine="427"/>
              <w:rPr>
                <w:rFonts w:asciiTheme="minorHAnsi" w:eastAsia="Calibri" w:hAnsiTheme="minorHAnsi" w:cstheme="minorHAnsi"/>
                <w:color w:val="000000"/>
                <w:sz w:val="20"/>
                <w:szCs w:val="20"/>
              </w:rPr>
            </w:pPr>
            <w:r w:rsidRPr="00FA11F8">
              <w:rPr>
                <w:rFonts w:asciiTheme="minorHAnsi" w:eastAsia="Calibri" w:hAnsiTheme="minorHAnsi" w:cstheme="minorHAnsi"/>
                <w:color w:val="000000"/>
                <w:sz w:val="20"/>
                <w:szCs w:val="20"/>
              </w:rPr>
              <w:t>Mathew Flower, University of Wolverhampton</w:t>
            </w:r>
          </w:p>
          <w:p w14:paraId="424AA6E2" w14:textId="33869076" w:rsidR="002747A7" w:rsidRPr="002747A7" w:rsidRDefault="002747A7" w:rsidP="002747A7">
            <w:pPr>
              <w:tabs>
                <w:tab w:val="left" w:pos="792"/>
              </w:tabs>
              <w:ind w:left="427"/>
              <w:textAlignment w:val="baseline"/>
              <w:rPr>
                <w:rFonts w:asciiTheme="minorHAnsi" w:eastAsia="Calibri" w:hAnsiTheme="minorHAnsi" w:cstheme="minorHAnsi"/>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44F105B7" w14:textId="77777777" w:rsidR="002747A7" w:rsidRPr="00B97AA7" w:rsidRDefault="002747A7">
            <w:pPr>
              <w:textAlignment w:val="baseline"/>
              <w:rPr>
                <w:rFonts w:asciiTheme="minorHAnsi" w:eastAsia="Calibri" w:hAnsiTheme="minorHAnsi" w:cstheme="minorHAns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6D75209C" w14:textId="77777777" w:rsidR="002747A7" w:rsidRPr="00B97AA7" w:rsidRDefault="002747A7">
            <w:pPr>
              <w:textAlignment w:val="baseline"/>
              <w:rPr>
                <w:rFonts w:asciiTheme="minorHAnsi" w:eastAsia="Calibri" w:hAnsiTheme="minorHAnsi" w:cstheme="minorHAns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170E66D" w14:textId="77777777" w:rsidR="002747A7" w:rsidRPr="00B97AA7" w:rsidRDefault="002747A7">
            <w:pPr>
              <w:textAlignment w:val="baseline"/>
              <w:rPr>
                <w:rFonts w:asciiTheme="minorHAnsi" w:eastAsia="Calibri" w:hAnsiTheme="minorHAnsi" w:cstheme="minorHAnsi"/>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2344B0DA" w14:textId="77777777" w:rsidR="002747A7" w:rsidRPr="00B97AA7" w:rsidRDefault="002747A7">
            <w:pPr>
              <w:textAlignment w:val="baseline"/>
              <w:rPr>
                <w:rFonts w:asciiTheme="minorHAnsi" w:eastAsia="Calibri" w:hAnsiTheme="minorHAnsi" w:cstheme="minorHAnsi"/>
                <w:color w:val="000000"/>
                <w:sz w:val="20"/>
                <w:szCs w:val="20"/>
              </w:rPr>
            </w:pPr>
          </w:p>
        </w:tc>
      </w:tr>
      <w:tr w:rsidR="007F371F" w:rsidRPr="00B97AA7" w14:paraId="6986B65F" w14:textId="77777777" w:rsidTr="002747A7">
        <w:trPr>
          <w:trHeight w:hRule="exact" w:val="621"/>
        </w:trPr>
        <w:tc>
          <w:tcPr>
            <w:tcW w:w="6379" w:type="dxa"/>
            <w:tcBorders>
              <w:top w:val="single" w:sz="4" w:space="0" w:color="000000"/>
              <w:left w:val="single" w:sz="4" w:space="0" w:color="000000"/>
              <w:bottom w:val="single" w:sz="4" w:space="0" w:color="000000"/>
              <w:right w:val="single" w:sz="4" w:space="0" w:color="000000"/>
            </w:tcBorders>
          </w:tcPr>
          <w:p w14:paraId="7DA1E384" w14:textId="77777777" w:rsidR="007F371F" w:rsidRDefault="007F371F" w:rsidP="00FA11F8">
            <w:pPr>
              <w:ind w:firstLine="427"/>
              <w:rPr>
                <w:rFonts w:asciiTheme="minorHAnsi" w:eastAsia="Calibri" w:hAnsiTheme="minorHAnsi" w:cstheme="minorHAnsi"/>
                <w:color w:val="000000"/>
                <w:sz w:val="20"/>
                <w:szCs w:val="20"/>
              </w:rPr>
            </w:pPr>
            <w:r w:rsidRPr="007F371F">
              <w:rPr>
                <w:rFonts w:asciiTheme="minorHAnsi" w:eastAsia="Calibri" w:hAnsiTheme="minorHAnsi" w:cstheme="minorHAnsi"/>
                <w:color w:val="000000"/>
                <w:sz w:val="20"/>
                <w:szCs w:val="20"/>
              </w:rPr>
              <w:t>Leadership Conference Committee (LCC)</w:t>
            </w:r>
            <w:r w:rsidRPr="007F371F">
              <w:rPr>
                <w:rFonts w:asciiTheme="minorHAnsi" w:eastAsia="Calibri" w:hAnsiTheme="minorHAnsi" w:cstheme="minorHAnsi"/>
                <w:color w:val="000000"/>
                <w:sz w:val="20"/>
                <w:szCs w:val="20"/>
              </w:rPr>
              <w:tab/>
            </w:r>
          </w:p>
          <w:p w14:paraId="2F2B04DE" w14:textId="766AE360" w:rsidR="007F371F" w:rsidRPr="00FA11F8" w:rsidRDefault="007F371F" w:rsidP="00FA11F8">
            <w:pPr>
              <w:ind w:firstLine="427"/>
              <w:rPr>
                <w:rFonts w:asciiTheme="minorHAnsi" w:eastAsia="Calibri" w:hAnsiTheme="minorHAnsi" w:cstheme="minorHAnsi"/>
                <w:color w:val="000000"/>
                <w:sz w:val="20"/>
                <w:szCs w:val="20"/>
              </w:rPr>
            </w:pPr>
            <w:r w:rsidRPr="007F371F">
              <w:rPr>
                <w:rFonts w:asciiTheme="minorHAnsi" w:eastAsia="Calibri" w:hAnsiTheme="minorHAnsi" w:cstheme="minorHAnsi"/>
                <w:color w:val="000000"/>
                <w:sz w:val="20"/>
                <w:szCs w:val="20"/>
              </w:rPr>
              <w:t>Sally Bogg, Leeds Beckett University</w:t>
            </w:r>
          </w:p>
        </w:tc>
        <w:tc>
          <w:tcPr>
            <w:tcW w:w="851" w:type="dxa"/>
            <w:tcBorders>
              <w:top w:val="single" w:sz="4" w:space="0" w:color="000000"/>
              <w:left w:val="single" w:sz="4" w:space="0" w:color="000000"/>
              <w:bottom w:val="single" w:sz="4" w:space="0" w:color="000000"/>
              <w:right w:val="single" w:sz="4" w:space="0" w:color="000000"/>
            </w:tcBorders>
          </w:tcPr>
          <w:p w14:paraId="20667664" w14:textId="77777777" w:rsidR="007F371F" w:rsidRPr="00B97AA7" w:rsidRDefault="007F371F">
            <w:pPr>
              <w:textAlignment w:val="baseline"/>
              <w:rPr>
                <w:rFonts w:asciiTheme="minorHAnsi" w:eastAsia="Calibri" w:hAnsiTheme="minorHAnsi" w:cstheme="minorHAns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15D8A795" w14:textId="77777777" w:rsidR="007F371F" w:rsidRPr="00B97AA7" w:rsidRDefault="007F371F">
            <w:pPr>
              <w:textAlignment w:val="baseline"/>
              <w:rPr>
                <w:rFonts w:asciiTheme="minorHAnsi" w:eastAsia="Calibri" w:hAnsiTheme="minorHAnsi" w:cstheme="minorHAns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3A1BD05" w14:textId="77777777" w:rsidR="007F371F" w:rsidRPr="00B97AA7" w:rsidRDefault="007F371F">
            <w:pPr>
              <w:textAlignment w:val="baseline"/>
              <w:rPr>
                <w:rFonts w:asciiTheme="minorHAnsi" w:eastAsia="Calibri" w:hAnsiTheme="minorHAnsi" w:cstheme="minorHAnsi"/>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5EDD4401" w14:textId="77777777" w:rsidR="007F371F" w:rsidRPr="00B97AA7" w:rsidRDefault="007F371F">
            <w:pPr>
              <w:textAlignment w:val="baseline"/>
              <w:rPr>
                <w:rFonts w:asciiTheme="minorHAnsi" w:eastAsia="Calibri" w:hAnsiTheme="minorHAnsi" w:cstheme="minorHAnsi"/>
                <w:color w:val="000000"/>
                <w:sz w:val="20"/>
                <w:szCs w:val="20"/>
              </w:rPr>
            </w:pPr>
          </w:p>
        </w:tc>
      </w:tr>
      <w:tr w:rsidR="007F371F" w:rsidRPr="00B97AA7" w14:paraId="09B6B63F" w14:textId="77777777" w:rsidTr="002747A7">
        <w:trPr>
          <w:trHeight w:hRule="exact" w:val="621"/>
        </w:trPr>
        <w:tc>
          <w:tcPr>
            <w:tcW w:w="6379" w:type="dxa"/>
            <w:tcBorders>
              <w:top w:val="single" w:sz="4" w:space="0" w:color="000000"/>
              <w:left w:val="single" w:sz="4" w:space="0" w:color="000000"/>
              <w:bottom w:val="single" w:sz="4" w:space="0" w:color="000000"/>
              <w:right w:val="single" w:sz="4" w:space="0" w:color="000000"/>
            </w:tcBorders>
          </w:tcPr>
          <w:p w14:paraId="38071EDA" w14:textId="77777777" w:rsidR="007F371F" w:rsidRDefault="007F371F" w:rsidP="00FA11F8">
            <w:pPr>
              <w:ind w:firstLine="427"/>
              <w:rPr>
                <w:rFonts w:asciiTheme="minorHAnsi" w:eastAsia="Calibri" w:hAnsiTheme="minorHAnsi" w:cstheme="minorHAnsi"/>
                <w:color w:val="000000"/>
                <w:sz w:val="20"/>
                <w:szCs w:val="20"/>
              </w:rPr>
            </w:pPr>
            <w:r w:rsidRPr="007F371F">
              <w:rPr>
                <w:rFonts w:asciiTheme="minorHAnsi" w:eastAsia="Calibri" w:hAnsiTheme="minorHAnsi" w:cstheme="minorHAnsi"/>
                <w:color w:val="000000"/>
                <w:sz w:val="20"/>
                <w:szCs w:val="20"/>
              </w:rPr>
              <w:t xml:space="preserve">ucisa London Group </w:t>
            </w:r>
            <w:r w:rsidRPr="007F371F">
              <w:rPr>
                <w:rFonts w:asciiTheme="minorHAnsi" w:eastAsia="Calibri" w:hAnsiTheme="minorHAnsi" w:cstheme="minorHAnsi"/>
                <w:color w:val="000000"/>
                <w:sz w:val="20"/>
                <w:szCs w:val="20"/>
              </w:rPr>
              <w:tab/>
            </w:r>
          </w:p>
          <w:p w14:paraId="5A37F04C" w14:textId="1F270C14" w:rsidR="007F371F" w:rsidRPr="00FA11F8" w:rsidRDefault="007F371F" w:rsidP="00FA11F8">
            <w:pPr>
              <w:ind w:firstLine="427"/>
              <w:rPr>
                <w:rFonts w:asciiTheme="minorHAnsi" w:eastAsia="Calibri" w:hAnsiTheme="minorHAnsi" w:cstheme="minorHAnsi"/>
                <w:color w:val="000000"/>
                <w:sz w:val="20"/>
                <w:szCs w:val="20"/>
              </w:rPr>
            </w:pPr>
            <w:r w:rsidRPr="007F371F">
              <w:rPr>
                <w:rFonts w:asciiTheme="minorHAnsi" w:eastAsia="Calibri" w:hAnsiTheme="minorHAnsi" w:cstheme="minorHAnsi"/>
                <w:color w:val="000000"/>
                <w:sz w:val="20"/>
                <w:szCs w:val="20"/>
              </w:rPr>
              <w:t>Trevor Baxter, King’s College London</w:t>
            </w:r>
          </w:p>
        </w:tc>
        <w:tc>
          <w:tcPr>
            <w:tcW w:w="851" w:type="dxa"/>
            <w:tcBorders>
              <w:top w:val="single" w:sz="4" w:space="0" w:color="000000"/>
              <w:left w:val="single" w:sz="4" w:space="0" w:color="000000"/>
              <w:bottom w:val="single" w:sz="4" w:space="0" w:color="000000"/>
              <w:right w:val="single" w:sz="4" w:space="0" w:color="000000"/>
            </w:tcBorders>
          </w:tcPr>
          <w:p w14:paraId="2F0A77F1" w14:textId="77777777" w:rsidR="007F371F" w:rsidRPr="00B97AA7" w:rsidRDefault="007F371F">
            <w:pPr>
              <w:textAlignment w:val="baseline"/>
              <w:rPr>
                <w:rFonts w:asciiTheme="minorHAnsi" w:eastAsia="Calibri" w:hAnsiTheme="minorHAnsi" w:cstheme="minorHAns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3FA81458" w14:textId="77777777" w:rsidR="007F371F" w:rsidRPr="00B97AA7" w:rsidRDefault="007F371F">
            <w:pPr>
              <w:textAlignment w:val="baseline"/>
              <w:rPr>
                <w:rFonts w:asciiTheme="minorHAnsi" w:eastAsia="Calibri" w:hAnsiTheme="minorHAnsi" w:cstheme="minorHAns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E214BDC" w14:textId="77777777" w:rsidR="007F371F" w:rsidRPr="00B97AA7" w:rsidRDefault="007F371F">
            <w:pPr>
              <w:textAlignment w:val="baseline"/>
              <w:rPr>
                <w:rFonts w:asciiTheme="minorHAnsi" w:eastAsia="Calibri" w:hAnsiTheme="minorHAnsi" w:cstheme="minorHAnsi"/>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4E68133C" w14:textId="77777777" w:rsidR="007F371F" w:rsidRPr="00B97AA7" w:rsidRDefault="007F371F">
            <w:pPr>
              <w:textAlignment w:val="baseline"/>
              <w:rPr>
                <w:rFonts w:asciiTheme="minorHAnsi" w:eastAsia="Calibri" w:hAnsiTheme="minorHAnsi" w:cstheme="minorHAnsi"/>
                <w:color w:val="000000"/>
                <w:sz w:val="20"/>
                <w:szCs w:val="20"/>
              </w:rPr>
            </w:pPr>
          </w:p>
        </w:tc>
      </w:tr>
      <w:tr w:rsidR="007F371F" w:rsidRPr="00B97AA7" w14:paraId="18BE98E5" w14:textId="77777777" w:rsidTr="002747A7">
        <w:trPr>
          <w:trHeight w:hRule="exact" w:val="621"/>
        </w:trPr>
        <w:tc>
          <w:tcPr>
            <w:tcW w:w="6379" w:type="dxa"/>
            <w:tcBorders>
              <w:top w:val="single" w:sz="4" w:space="0" w:color="000000"/>
              <w:left w:val="single" w:sz="4" w:space="0" w:color="000000"/>
              <w:bottom w:val="single" w:sz="4" w:space="0" w:color="000000"/>
              <w:right w:val="single" w:sz="4" w:space="0" w:color="000000"/>
            </w:tcBorders>
          </w:tcPr>
          <w:p w14:paraId="79428DF9" w14:textId="77777777" w:rsidR="007F371F" w:rsidRDefault="007F371F" w:rsidP="00FA11F8">
            <w:pPr>
              <w:ind w:firstLine="427"/>
              <w:rPr>
                <w:rFonts w:asciiTheme="minorHAnsi" w:eastAsia="Calibri" w:hAnsiTheme="minorHAnsi" w:cstheme="minorHAnsi"/>
                <w:color w:val="000000"/>
                <w:sz w:val="20"/>
                <w:szCs w:val="20"/>
              </w:rPr>
            </w:pPr>
            <w:r w:rsidRPr="007F371F">
              <w:rPr>
                <w:rFonts w:asciiTheme="minorHAnsi" w:eastAsia="Calibri" w:hAnsiTheme="minorHAnsi" w:cstheme="minorHAnsi"/>
                <w:color w:val="000000"/>
                <w:sz w:val="20"/>
                <w:szCs w:val="20"/>
              </w:rPr>
              <w:t>Project and Change Management Group (PCMG)</w:t>
            </w:r>
            <w:r w:rsidRPr="007F371F">
              <w:rPr>
                <w:rFonts w:asciiTheme="minorHAnsi" w:eastAsia="Calibri" w:hAnsiTheme="minorHAnsi" w:cstheme="minorHAnsi"/>
                <w:color w:val="000000"/>
                <w:sz w:val="20"/>
                <w:szCs w:val="20"/>
              </w:rPr>
              <w:tab/>
            </w:r>
          </w:p>
          <w:p w14:paraId="312AD84E" w14:textId="0BB3514C" w:rsidR="007F371F" w:rsidRPr="007F371F" w:rsidRDefault="007F371F" w:rsidP="00FA11F8">
            <w:pPr>
              <w:ind w:firstLine="427"/>
              <w:rPr>
                <w:rFonts w:asciiTheme="minorHAnsi" w:eastAsia="Calibri" w:hAnsiTheme="minorHAnsi" w:cstheme="minorHAnsi"/>
                <w:color w:val="000000"/>
                <w:sz w:val="20"/>
                <w:szCs w:val="20"/>
              </w:rPr>
            </w:pPr>
            <w:r w:rsidRPr="007F371F">
              <w:rPr>
                <w:rFonts w:asciiTheme="minorHAnsi" w:eastAsia="Calibri" w:hAnsiTheme="minorHAnsi" w:cstheme="minorHAnsi"/>
                <w:color w:val="000000"/>
                <w:sz w:val="20"/>
                <w:szCs w:val="20"/>
              </w:rPr>
              <w:t>Sally Jorjani, Edinburgh Napier University</w:t>
            </w:r>
          </w:p>
        </w:tc>
        <w:tc>
          <w:tcPr>
            <w:tcW w:w="851" w:type="dxa"/>
            <w:tcBorders>
              <w:top w:val="single" w:sz="4" w:space="0" w:color="000000"/>
              <w:left w:val="single" w:sz="4" w:space="0" w:color="000000"/>
              <w:bottom w:val="single" w:sz="4" w:space="0" w:color="000000"/>
              <w:right w:val="single" w:sz="4" w:space="0" w:color="000000"/>
            </w:tcBorders>
          </w:tcPr>
          <w:p w14:paraId="53B8EB52" w14:textId="77777777" w:rsidR="007F371F" w:rsidRPr="00B97AA7" w:rsidRDefault="007F371F">
            <w:pPr>
              <w:textAlignment w:val="baseline"/>
              <w:rPr>
                <w:rFonts w:asciiTheme="minorHAnsi" w:eastAsia="Calibri" w:hAnsiTheme="minorHAnsi" w:cstheme="minorHAns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78289176" w14:textId="77777777" w:rsidR="007F371F" w:rsidRPr="00B97AA7" w:rsidRDefault="007F371F">
            <w:pPr>
              <w:textAlignment w:val="baseline"/>
              <w:rPr>
                <w:rFonts w:asciiTheme="minorHAnsi" w:eastAsia="Calibri" w:hAnsiTheme="minorHAnsi" w:cstheme="minorHAns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761528E" w14:textId="77777777" w:rsidR="007F371F" w:rsidRPr="00B97AA7" w:rsidRDefault="007F371F">
            <w:pPr>
              <w:textAlignment w:val="baseline"/>
              <w:rPr>
                <w:rFonts w:asciiTheme="minorHAnsi" w:eastAsia="Calibri" w:hAnsiTheme="minorHAnsi" w:cstheme="minorHAnsi"/>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7BA8E0A2" w14:textId="77777777" w:rsidR="007F371F" w:rsidRPr="00B97AA7" w:rsidRDefault="007F371F">
            <w:pPr>
              <w:textAlignment w:val="baseline"/>
              <w:rPr>
                <w:rFonts w:asciiTheme="minorHAnsi" w:eastAsia="Calibri" w:hAnsiTheme="minorHAnsi" w:cstheme="minorHAnsi"/>
                <w:color w:val="000000"/>
                <w:sz w:val="20"/>
                <w:szCs w:val="20"/>
              </w:rPr>
            </w:pPr>
          </w:p>
        </w:tc>
      </w:tr>
      <w:tr w:rsidR="007F371F" w:rsidRPr="00B97AA7" w14:paraId="56CE3A29" w14:textId="77777777" w:rsidTr="002747A7">
        <w:trPr>
          <w:trHeight w:hRule="exact" w:val="621"/>
        </w:trPr>
        <w:tc>
          <w:tcPr>
            <w:tcW w:w="6379" w:type="dxa"/>
            <w:tcBorders>
              <w:top w:val="single" w:sz="4" w:space="0" w:color="000000"/>
              <w:left w:val="single" w:sz="4" w:space="0" w:color="000000"/>
              <w:bottom w:val="single" w:sz="4" w:space="0" w:color="000000"/>
              <w:right w:val="single" w:sz="4" w:space="0" w:color="000000"/>
            </w:tcBorders>
          </w:tcPr>
          <w:p w14:paraId="2DD51585" w14:textId="77777777" w:rsidR="007F371F" w:rsidRDefault="007F371F" w:rsidP="00FA11F8">
            <w:pPr>
              <w:ind w:firstLine="427"/>
              <w:rPr>
                <w:rFonts w:asciiTheme="minorHAnsi" w:eastAsia="Calibri" w:hAnsiTheme="minorHAnsi" w:cstheme="minorHAnsi"/>
                <w:color w:val="000000"/>
                <w:sz w:val="20"/>
                <w:szCs w:val="20"/>
              </w:rPr>
            </w:pPr>
            <w:r w:rsidRPr="007F371F">
              <w:rPr>
                <w:rFonts w:asciiTheme="minorHAnsi" w:eastAsia="Calibri" w:hAnsiTheme="minorHAnsi" w:cstheme="minorHAnsi"/>
                <w:color w:val="000000"/>
                <w:sz w:val="20"/>
                <w:szCs w:val="20"/>
              </w:rPr>
              <w:t>Software and Software Procurement Group (SSPG)</w:t>
            </w:r>
            <w:r w:rsidRPr="007F371F">
              <w:rPr>
                <w:rFonts w:asciiTheme="minorHAnsi" w:eastAsia="Calibri" w:hAnsiTheme="minorHAnsi" w:cstheme="minorHAnsi"/>
                <w:color w:val="000000"/>
                <w:sz w:val="20"/>
                <w:szCs w:val="20"/>
              </w:rPr>
              <w:tab/>
            </w:r>
          </w:p>
          <w:p w14:paraId="22ED613C" w14:textId="6E61826A" w:rsidR="007F371F" w:rsidRPr="007F371F" w:rsidRDefault="007F371F" w:rsidP="00FA11F8">
            <w:pPr>
              <w:ind w:firstLine="427"/>
              <w:rPr>
                <w:rFonts w:asciiTheme="minorHAnsi" w:eastAsia="Calibri" w:hAnsiTheme="minorHAnsi" w:cstheme="minorHAnsi"/>
                <w:color w:val="000000"/>
                <w:sz w:val="20"/>
                <w:szCs w:val="20"/>
              </w:rPr>
            </w:pPr>
            <w:r w:rsidRPr="007F371F">
              <w:rPr>
                <w:rFonts w:asciiTheme="minorHAnsi" w:eastAsia="Calibri" w:hAnsiTheme="minorHAnsi" w:cstheme="minorHAnsi"/>
                <w:color w:val="000000"/>
                <w:sz w:val="20"/>
                <w:szCs w:val="20"/>
              </w:rPr>
              <w:t>Tina Pask, University of London</w:t>
            </w:r>
          </w:p>
        </w:tc>
        <w:tc>
          <w:tcPr>
            <w:tcW w:w="851" w:type="dxa"/>
            <w:tcBorders>
              <w:top w:val="single" w:sz="4" w:space="0" w:color="000000"/>
              <w:left w:val="single" w:sz="4" w:space="0" w:color="000000"/>
              <w:bottom w:val="single" w:sz="4" w:space="0" w:color="000000"/>
              <w:right w:val="single" w:sz="4" w:space="0" w:color="000000"/>
            </w:tcBorders>
          </w:tcPr>
          <w:p w14:paraId="07B8098D" w14:textId="77777777" w:rsidR="007F371F" w:rsidRPr="00B97AA7" w:rsidRDefault="007F371F">
            <w:pPr>
              <w:textAlignment w:val="baseline"/>
              <w:rPr>
                <w:rFonts w:asciiTheme="minorHAnsi" w:eastAsia="Calibri" w:hAnsiTheme="minorHAnsi" w:cstheme="minorHAns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3A531607" w14:textId="77777777" w:rsidR="007F371F" w:rsidRPr="00B97AA7" w:rsidRDefault="007F371F">
            <w:pPr>
              <w:textAlignment w:val="baseline"/>
              <w:rPr>
                <w:rFonts w:asciiTheme="minorHAnsi" w:eastAsia="Calibri" w:hAnsiTheme="minorHAnsi" w:cstheme="minorHAns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080E00A" w14:textId="77777777" w:rsidR="007F371F" w:rsidRPr="00B97AA7" w:rsidRDefault="007F371F">
            <w:pPr>
              <w:textAlignment w:val="baseline"/>
              <w:rPr>
                <w:rFonts w:asciiTheme="minorHAnsi" w:eastAsia="Calibri" w:hAnsiTheme="minorHAnsi" w:cstheme="minorHAnsi"/>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0B1F9CC7" w14:textId="77777777" w:rsidR="007F371F" w:rsidRPr="00B97AA7" w:rsidRDefault="007F371F">
            <w:pPr>
              <w:textAlignment w:val="baseline"/>
              <w:rPr>
                <w:rFonts w:asciiTheme="minorHAnsi" w:eastAsia="Calibri" w:hAnsiTheme="minorHAnsi" w:cstheme="minorHAnsi"/>
                <w:color w:val="000000"/>
                <w:sz w:val="20"/>
                <w:szCs w:val="20"/>
              </w:rPr>
            </w:pPr>
          </w:p>
        </w:tc>
      </w:tr>
      <w:tr w:rsidR="007F371F" w:rsidRPr="00B97AA7" w14:paraId="7EE7C956" w14:textId="77777777" w:rsidTr="008B76DE">
        <w:trPr>
          <w:trHeight w:hRule="exact" w:val="669"/>
        </w:trPr>
        <w:tc>
          <w:tcPr>
            <w:tcW w:w="6379" w:type="dxa"/>
            <w:tcBorders>
              <w:top w:val="single" w:sz="4" w:space="0" w:color="000000"/>
              <w:left w:val="single" w:sz="4" w:space="0" w:color="000000"/>
              <w:bottom w:val="single" w:sz="4" w:space="0" w:color="000000"/>
              <w:right w:val="single" w:sz="4" w:space="0" w:color="000000"/>
            </w:tcBorders>
          </w:tcPr>
          <w:p w14:paraId="6F7FE0BB" w14:textId="77777777" w:rsidR="007F371F" w:rsidRDefault="007F371F" w:rsidP="007F371F">
            <w:pPr>
              <w:ind w:firstLine="427"/>
              <w:rPr>
                <w:rFonts w:asciiTheme="minorHAnsi" w:eastAsia="Calibri" w:hAnsiTheme="minorHAnsi" w:cstheme="minorHAnsi"/>
                <w:color w:val="000000"/>
                <w:sz w:val="20"/>
                <w:szCs w:val="20"/>
              </w:rPr>
            </w:pPr>
            <w:r w:rsidRPr="007F371F">
              <w:rPr>
                <w:rFonts w:asciiTheme="minorHAnsi" w:eastAsia="Calibri" w:hAnsiTheme="minorHAnsi" w:cstheme="minorHAnsi"/>
                <w:color w:val="000000"/>
                <w:sz w:val="20"/>
                <w:szCs w:val="20"/>
              </w:rPr>
              <w:t>Support Services Group (SSG)</w:t>
            </w:r>
            <w:r w:rsidRPr="007F371F">
              <w:rPr>
                <w:rFonts w:asciiTheme="minorHAnsi" w:eastAsia="Calibri" w:hAnsiTheme="minorHAnsi" w:cstheme="minorHAnsi"/>
                <w:color w:val="000000"/>
                <w:sz w:val="20"/>
                <w:szCs w:val="20"/>
              </w:rPr>
              <w:tab/>
            </w:r>
          </w:p>
          <w:p w14:paraId="6A0B08BC" w14:textId="7337A79F" w:rsidR="007F371F" w:rsidRDefault="007F371F" w:rsidP="007F371F">
            <w:pPr>
              <w:ind w:firstLine="427"/>
              <w:rPr>
                <w:rFonts w:asciiTheme="minorHAnsi" w:eastAsia="Calibri" w:hAnsiTheme="minorHAnsi" w:cstheme="minorHAnsi"/>
                <w:color w:val="000000"/>
                <w:sz w:val="20"/>
                <w:szCs w:val="20"/>
              </w:rPr>
            </w:pPr>
            <w:r w:rsidRPr="007F371F">
              <w:rPr>
                <w:rFonts w:asciiTheme="minorHAnsi" w:eastAsia="Calibri" w:hAnsiTheme="minorHAnsi" w:cstheme="minorHAnsi"/>
                <w:color w:val="000000"/>
                <w:sz w:val="20"/>
                <w:szCs w:val="20"/>
              </w:rPr>
              <w:t>Joint chair - Lisa McDonald, University of Edinburgh</w:t>
            </w:r>
          </w:p>
          <w:p w14:paraId="39268376" w14:textId="77777777" w:rsidR="008B76DE" w:rsidRDefault="008B76DE" w:rsidP="007F371F">
            <w:pPr>
              <w:ind w:firstLine="427"/>
              <w:rPr>
                <w:rFonts w:asciiTheme="minorHAnsi" w:eastAsia="Calibri" w:hAnsiTheme="minorHAnsi" w:cstheme="minorHAnsi"/>
                <w:color w:val="000000"/>
                <w:sz w:val="20"/>
                <w:szCs w:val="20"/>
              </w:rPr>
            </w:pPr>
          </w:p>
          <w:p w14:paraId="0BA07B0B" w14:textId="2D68B363" w:rsidR="007F371F" w:rsidRPr="007F371F" w:rsidRDefault="007F371F" w:rsidP="007F371F">
            <w:pPr>
              <w:ind w:firstLine="427"/>
              <w:rPr>
                <w:rFonts w:asciiTheme="minorHAnsi" w:eastAsia="Calibri" w:hAnsiTheme="minorHAnsi" w:cstheme="minorHAnsi"/>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269D1B5B" w14:textId="77777777" w:rsidR="007F371F" w:rsidRPr="00B97AA7" w:rsidRDefault="007F371F">
            <w:pPr>
              <w:textAlignment w:val="baseline"/>
              <w:rPr>
                <w:rFonts w:asciiTheme="minorHAnsi" w:eastAsia="Calibri" w:hAnsiTheme="minorHAnsi" w:cstheme="minorHAns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742F3B09" w14:textId="77777777" w:rsidR="007F371F" w:rsidRPr="00B97AA7" w:rsidRDefault="007F371F">
            <w:pPr>
              <w:textAlignment w:val="baseline"/>
              <w:rPr>
                <w:rFonts w:asciiTheme="minorHAnsi" w:eastAsia="Calibri" w:hAnsiTheme="minorHAnsi" w:cstheme="minorHAns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2F8C553" w14:textId="77777777" w:rsidR="007F371F" w:rsidRPr="00B97AA7" w:rsidRDefault="007F371F">
            <w:pPr>
              <w:textAlignment w:val="baseline"/>
              <w:rPr>
                <w:rFonts w:asciiTheme="minorHAnsi" w:eastAsia="Calibri" w:hAnsiTheme="minorHAnsi" w:cstheme="minorHAnsi"/>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2CB6E123" w14:textId="77777777" w:rsidR="007F371F" w:rsidRPr="00B97AA7" w:rsidRDefault="007F371F">
            <w:pPr>
              <w:textAlignment w:val="baseline"/>
              <w:rPr>
                <w:rFonts w:asciiTheme="minorHAnsi" w:eastAsia="Calibri" w:hAnsiTheme="minorHAnsi" w:cstheme="minorHAnsi"/>
                <w:color w:val="000000"/>
                <w:sz w:val="20"/>
                <w:szCs w:val="20"/>
              </w:rPr>
            </w:pPr>
          </w:p>
        </w:tc>
      </w:tr>
      <w:tr w:rsidR="008B76DE" w:rsidRPr="00B97AA7" w14:paraId="7194B1DA" w14:textId="77777777" w:rsidTr="008B76DE">
        <w:trPr>
          <w:trHeight w:hRule="exact" w:val="707"/>
        </w:trPr>
        <w:tc>
          <w:tcPr>
            <w:tcW w:w="6379" w:type="dxa"/>
            <w:tcBorders>
              <w:top w:val="single" w:sz="4" w:space="0" w:color="000000"/>
              <w:left w:val="single" w:sz="4" w:space="0" w:color="000000"/>
              <w:bottom w:val="single" w:sz="4" w:space="0" w:color="000000"/>
              <w:right w:val="single" w:sz="4" w:space="0" w:color="000000"/>
            </w:tcBorders>
          </w:tcPr>
          <w:p w14:paraId="41BFF582" w14:textId="743B09E7" w:rsidR="008B76DE" w:rsidRDefault="008B76DE" w:rsidP="008B76DE">
            <w:pPr>
              <w:ind w:firstLine="425"/>
              <w:rPr>
                <w:rFonts w:asciiTheme="minorHAnsi" w:eastAsia="Calibri" w:hAnsiTheme="minorHAnsi" w:cstheme="minorHAnsi"/>
                <w:color w:val="000000"/>
                <w:sz w:val="20"/>
                <w:szCs w:val="20"/>
              </w:rPr>
            </w:pPr>
            <w:r w:rsidRPr="007F371F">
              <w:rPr>
                <w:rFonts w:asciiTheme="minorHAnsi" w:eastAsia="Calibri" w:hAnsiTheme="minorHAnsi" w:cstheme="minorHAnsi"/>
                <w:color w:val="000000"/>
                <w:sz w:val="20"/>
                <w:szCs w:val="20"/>
              </w:rPr>
              <w:t>Support Services Group (SSG)</w:t>
            </w:r>
            <w:r w:rsidRPr="007F371F">
              <w:rPr>
                <w:rFonts w:asciiTheme="minorHAnsi" w:eastAsia="Calibri" w:hAnsiTheme="minorHAnsi" w:cstheme="minorHAnsi"/>
                <w:color w:val="000000"/>
                <w:sz w:val="20"/>
                <w:szCs w:val="20"/>
              </w:rPr>
              <w:tab/>
            </w:r>
          </w:p>
          <w:p w14:paraId="1DCB266C" w14:textId="1D64DEB1" w:rsidR="008B76DE" w:rsidRPr="007F371F" w:rsidRDefault="008B76DE" w:rsidP="008B76DE">
            <w:pPr>
              <w:ind w:firstLine="425"/>
              <w:rPr>
                <w:rFonts w:asciiTheme="minorHAnsi" w:eastAsia="Calibri" w:hAnsiTheme="minorHAnsi" w:cstheme="minorHAnsi"/>
                <w:color w:val="000000"/>
                <w:sz w:val="20"/>
                <w:szCs w:val="20"/>
              </w:rPr>
            </w:pPr>
            <w:r w:rsidRPr="007F371F">
              <w:rPr>
                <w:rFonts w:asciiTheme="minorHAnsi" w:eastAsia="Calibri" w:hAnsiTheme="minorHAnsi" w:cstheme="minorHAnsi"/>
                <w:color w:val="000000"/>
                <w:sz w:val="20"/>
                <w:szCs w:val="20"/>
              </w:rPr>
              <w:t>Joint Chair - Alistair Reid-Pearson, University of Huddersfield</w:t>
            </w:r>
          </w:p>
        </w:tc>
        <w:tc>
          <w:tcPr>
            <w:tcW w:w="851" w:type="dxa"/>
            <w:tcBorders>
              <w:top w:val="single" w:sz="4" w:space="0" w:color="000000"/>
              <w:left w:val="single" w:sz="4" w:space="0" w:color="000000"/>
              <w:bottom w:val="single" w:sz="4" w:space="0" w:color="000000"/>
              <w:right w:val="single" w:sz="4" w:space="0" w:color="000000"/>
            </w:tcBorders>
          </w:tcPr>
          <w:p w14:paraId="158DC41F" w14:textId="77777777" w:rsidR="008B76DE" w:rsidRPr="00B97AA7" w:rsidRDefault="008B76DE">
            <w:pPr>
              <w:textAlignment w:val="baseline"/>
              <w:rPr>
                <w:rFonts w:asciiTheme="minorHAnsi" w:eastAsia="Calibri" w:hAnsiTheme="minorHAnsi" w:cstheme="minorHAns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7AA9864A" w14:textId="77777777" w:rsidR="008B76DE" w:rsidRPr="00B97AA7" w:rsidRDefault="008B76DE">
            <w:pPr>
              <w:textAlignment w:val="baseline"/>
              <w:rPr>
                <w:rFonts w:asciiTheme="minorHAnsi" w:eastAsia="Calibri" w:hAnsiTheme="minorHAnsi" w:cstheme="minorHAns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491CB74" w14:textId="77777777" w:rsidR="008B76DE" w:rsidRPr="00B97AA7" w:rsidRDefault="008B76DE">
            <w:pPr>
              <w:textAlignment w:val="baseline"/>
              <w:rPr>
                <w:rFonts w:asciiTheme="minorHAnsi" w:eastAsia="Calibri" w:hAnsiTheme="minorHAnsi" w:cstheme="minorHAnsi"/>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783703AB" w14:textId="77777777" w:rsidR="008B76DE" w:rsidRPr="00B97AA7" w:rsidRDefault="008B76DE">
            <w:pPr>
              <w:textAlignment w:val="baseline"/>
              <w:rPr>
                <w:rFonts w:asciiTheme="minorHAnsi" w:eastAsia="Calibri" w:hAnsiTheme="minorHAnsi" w:cstheme="minorHAnsi"/>
                <w:color w:val="000000"/>
                <w:sz w:val="20"/>
                <w:szCs w:val="20"/>
              </w:rPr>
            </w:pPr>
          </w:p>
        </w:tc>
      </w:tr>
      <w:tr w:rsidR="007F371F" w:rsidRPr="00B97AA7" w14:paraId="484E3EFA" w14:textId="77777777" w:rsidTr="007F371F">
        <w:trPr>
          <w:trHeight w:hRule="exact" w:val="697"/>
        </w:trPr>
        <w:tc>
          <w:tcPr>
            <w:tcW w:w="6379" w:type="dxa"/>
            <w:tcBorders>
              <w:top w:val="single" w:sz="4" w:space="0" w:color="000000"/>
              <w:left w:val="single" w:sz="4" w:space="0" w:color="000000"/>
              <w:bottom w:val="single" w:sz="4" w:space="0" w:color="000000"/>
              <w:right w:val="single" w:sz="4" w:space="0" w:color="000000"/>
            </w:tcBorders>
          </w:tcPr>
          <w:p w14:paraId="2DBDC661" w14:textId="77777777" w:rsidR="007F371F" w:rsidRDefault="007F371F" w:rsidP="007F371F">
            <w:pPr>
              <w:ind w:firstLine="427"/>
              <w:rPr>
                <w:rFonts w:asciiTheme="minorHAnsi" w:eastAsia="Calibri" w:hAnsiTheme="minorHAnsi" w:cstheme="minorHAnsi"/>
                <w:color w:val="000000"/>
                <w:sz w:val="20"/>
                <w:szCs w:val="20"/>
              </w:rPr>
            </w:pPr>
            <w:r w:rsidRPr="007F371F">
              <w:rPr>
                <w:rFonts w:asciiTheme="minorHAnsi" w:eastAsia="Calibri" w:hAnsiTheme="minorHAnsi" w:cstheme="minorHAnsi"/>
                <w:color w:val="000000"/>
                <w:sz w:val="20"/>
                <w:szCs w:val="20"/>
              </w:rPr>
              <w:t>Women in Tech (WiT</w:t>
            </w:r>
            <w:bookmarkStart w:id="0" w:name="_GoBack"/>
            <w:bookmarkEnd w:id="0"/>
            <w:r w:rsidRPr="007F371F">
              <w:rPr>
                <w:rFonts w:asciiTheme="minorHAnsi" w:eastAsia="Calibri" w:hAnsiTheme="minorHAnsi" w:cstheme="minorHAnsi"/>
                <w:color w:val="000000"/>
                <w:sz w:val="20"/>
                <w:szCs w:val="20"/>
              </w:rPr>
              <w:t>)</w:t>
            </w:r>
            <w:r w:rsidRPr="007F371F">
              <w:rPr>
                <w:rFonts w:asciiTheme="minorHAnsi" w:eastAsia="Calibri" w:hAnsiTheme="minorHAnsi" w:cstheme="minorHAnsi"/>
                <w:color w:val="000000"/>
                <w:sz w:val="20"/>
                <w:szCs w:val="20"/>
              </w:rPr>
              <w:tab/>
            </w:r>
          </w:p>
          <w:p w14:paraId="5AA02BC9" w14:textId="0799AE3B" w:rsidR="007F371F" w:rsidRPr="007F371F" w:rsidRDefault="007F371F" w:rsidP="007F371F">
            <w:pPr>
              <w:ind w:firstLine="427"/>
              <w:rPr>
                <w:rFonts w:asciiTheme="minorHAnsi" w:eastAsia="Calibri" w:hAnsiTheme="minorHAnsi" w:cstheme="minorHAnsi"/>
                <w:color w:val="000000"/>
                <w:sz w:val="20"/>
                <w:szCs w:val="20"/>
              </w:rPr>
            </w:pPr>
            <w:r w:rsidRPr="007F371F">
              <w:rPr>
                <w:rFonts w:asciiTheme="minorHAnsi" w:eastAsia="Calibri" w:hAnsiTheme="minorHAnsi" w:cstheme="minorHAnsi"/>
                <w:color w:val="000000"/>
                <w:sz w:val="20"/>
                <w:szCs w:val="20"/>
              </w:rPr>
              <w:t>Lynne Newbitt, Loughborough University</w:t>
            </w:r>
          </w:p>
        </w:tc>
        <w:tc>
          <w:tcPr>
            <w:tcW w:w="851" w:type="dxa"/>
            <w:tcBorders>
              <w:top w:val="single" w:sz="4" w:space="0" w:color="000000"/>
              <w:left w:val="single" w:sz="4" w:space="0" w:color="000000"/>
              <w:bottom w:val="single" w:sz="4" w:space="0" w:color="000000"/>
              <w:right w:val="single" w:sz="4" w:space="0" w:color="000000"/>
            </w:tcBorders>
          </w:tcPr>
          <w:p w14:paraId="4DBC95C3" w14:textId="77777777" w:rsidR="007F371F" w:rsidRPr="00B97AA7" w:rsidRDefault="007F371F">
            <w:pPr>
              <w:textAlignment w:val="baseline"/>
              <w:rPr>
                <w:rFonts w:asciiTheme="minorHAnsi" w:eastAsia="Calibri" w:hAnsiTheme="minorHAnsi" w:cstheme="minorHAns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56CA2837" w14:textId="77777777" w:rsidR="007F371F" w:rsidRPr="00B97AA7" w:rsidRDefault="007F371F">
            <w:pPr>
              <w:textAlignment w:val="baseline"/>
              <w:rPr>
                <w:rFonts w:asciiTheme="minorHAnsi" w:eastAsia="Calibri" w:hAnsiTheme="minorHAnsi" w:cstheme="minorHAns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4759FAC" w14:textId="77777777" w:rsidR="007F371F" w:rsidRPr="00B97AA7" w:rsidRDefault="007F371F">
            <w:pPr>
              <w:textAlignment w:val="baseline"/>
              <w:rPr>
                <w:rFonts w:asciiTheme="minorHAnsi" w:eastAsia="Calibri" w:hAnsiTheme="minorHAnsi" w:cstheme="minorHAnsi"/>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4F7B4D38" w14:textId="77777777" w:rsidR="007F371F" w:rsidRPr="00B97AA7" w:rsidRDefault="007F371F">
            <w:pPr>
              <w:textAlignment w:val="baseline"/>
              <w:rPr>
                <w:rFonts w:asciiTheme="minorHAnsi" w:eastAsia="Calibri" w:hAnsiTheme="minorHAnsi" w:cstheme="minorHAnsi"/>
                <w:color w:val="000000"/>
                <w:sz w:val="20"/>
                <w:szCs w:val="20"/>
              </w:rPr>
            </w:pPr>
          </w:p>
        </w:tc>
      </w:tr>
      <w:tr w:rsidR="007F371F" w:rsidRPr="00B97AA7" w14:paraId="4BC89924" w14:textId="77777777" w:rsidTr="007F371F">
        <w:trPr>
          <w:trHeight w:hRule="exact" w:val="1416"/>
        </w:trPr>
        <w:tc>
          <w:tcPr>
            <w:tcW w:w="6379" w:type="dxa"/>
            <w:tcBorders>
              <w:top w:val="single" w:sz="4" w:space="0" w:color="000000"/>
              <w:left w:val="single" w:sz="4" w:space="0" w:color="000000"/>
              <w:bottom w:val="single" w:sz="4" w:space="0" w:color="000000"/>
              <w:right w:val="single" w:sz="4" w:space="0" w:color="000000"/>
            </w:tcBorders>
          </w:tcPr>
          <w:p w14:paraId="26A5B473" w14:textId="77777777" w:rsidR="007F371F" w:rsidRDefault="007F371F" w:rsidP="007F371F">
            <w:pPr>
              <w:ind w:firstLine="427"/>
              <w:rPr>
                <w:rFonts w:asciiTheme="minorHAnsi" w:eastAsia="Calibri" w:hAnsiTheme="minorHAnsi" w:cstheme="minorHAnsi"/>
                <w:color w:val="000000"/>
                <w:sz w:val="20"/>
                <w:szCs w:val="20"/>
              </w:rPr>
            </w:pPr>
            <w:r w:rsidRPr="007F371F">
              <w:rPr>
                <w:rFonts w:asciiTheme="minorHAnsi" w:eastAsia="Calibri" w:hAnsiTheme="minorHAnsi" w:cstheme="minorHAnsi"/>
                <w:color w:val="000000"/>
                <w:sz w:val="20"/>
                <w:szCs w:val="20"/>
              </w:rPr>
              <w:t>Networking Group*</w:t>
            </w:r>
            <w:r w:rsidRPr="007F371F">
              <w:rPr>
                <w:rFonts w:asciiTheme="minorHAnsi" w:eastAsia="Calibri" w:hAnsiTheme="minorHAnsi" w:cstheme="minorHAnsi"/>
                <w:color w:val="000000"/>
                <w:sz w:val="20"/>
                <w:szCs w:val="20"/>
              </w:rPr>
              <w:tab/>
            </w:r>
          </w:p>
          <w:p w14:paraId="0A5E40C9" w14:textId="5C20372D" w:rsidR="007F371F" w:rsidRPr="007F371F" w:rsidRDefault="007F371F" w:rsidP="007F371F">
            <w:pPr>
              <w:ind w:firstLine="427"/>
              <w:rPr>
                <w:rFonts w:asciiTheme="minorHAnsi" w:eastAsia="Calibri" w:hAnsiTheme="minorHAnsi" w:cstheme="minorHAnsi"/>
                <w:color w:val="000000"/>
                <w:sz w:val="20"/>
                <w:szCs w:val="20"/>
              </w:rPr>
            </w:pPr>
            <w:r w:rsidRPr="007F371F">
              <w:rPr>
                <w:rFonts w:asciiTheme="minorHAnsi" w:eastAsia="Calibri" w:hAnsiTheme="minorHAnsi" w:cstheme="minorHAnsi"/>
                <w:color w:val="000000"/>
                <w:sz w:val="20"/>
                <w:szCs w:val="20"/>
              </w:rPr>
              <w:t>David Hayling</w:t>
            </w:r>
            <w:r>
              <w:rPr>
                <w:rFonts w:asciiTheme="minorHAnsi" w:eastAsia="Calibri" w:hAnsiTheme="minorHAnsi" w:cstheme="minorHAnsi"/>
                <w:color w:val="000000"/>
                <w:sz w:val="20"/>
                <w:szCs w:val="20"/>
              </w:rPr>
              <w:t xml:space="preserve">, </w:t>
            </w:r>
            <w:r w:rsidR="000D102E">
              <w:rPr>
                <w:rFonts w:asciiTheme="minorHAnsi" w:eastAsia="Calibri" w:hAnsiTheme="minorHAnsi" w:cstheme="minorHAnsi"/>
                <w:color w:val="000000"/>
                <w:sz w:val="20"/>
                <w:szCs w:val="20"/>
              </w:rPr>
              <w:t>University of Kent</w:t>
            </w:r>
          </w:p>
          <w:p w14:paraId="6B71FC19" w14:textId="47F399C4" w:rsidR="007F371F" w:rsidRPr="007F371F" w:rsidRDefault="007F371F" w:rsidP="007F371F">
            <w:pPr>
              <w:ind w:left="427"/>
              <w:rPr>
                <w:rFonts w:asciiTheme="minorHAnsi" w:eastAsia="Calibri" w:hAnsiTheme="minorHAnsi" w:cstheme="minorHAnsi"/>
                <w:i/>
                <w:iCs/>
                <w:color w:val="000000"/>
                <w:sz w:val="20"/>
                <w:szCs w:val="20"/>
              </w:rPr>
            </w:pPr>
            <w:r w:rsidRPr="007F371F">
              <w:rPr>
                <w:rFonts w:asciiTheme="minorHAnsi" w:eastAsia="Calibri" w:hAnsiTheme="minorHAnsi" w:cstheme="minorHAnsi"/>
                <w:i/>
                <w:iCs/>
                <w:color w:val="000000"/>
                <w:sz w:val="20"/>
                <w:szCs w:val="20"/>
              </w:rPr>
              <w:t>* members are asked to note the Networking Group are working with the Infrastructure Group to merge the two groups. David Hayling will remain chair of the Networking Group to completion of the merger.</w:t>
            </w:r>
          </w:p>
        </w:tc>
        <w:tc>
          <w:tcPr>
            <w:tcW w:w="851" w:type="dxa"/>
            <w:tcBorders>
              <w:top w:val="single" w:sz="4" w:space="0" w:color="000000"/>
              <w:left w:val="single" w:sz="4" w:space="0" w:color="000000"/>
              <w:bottom w:val="single" w:sz="4" w:space="0" w:color="000000"/>
              <w:right w:val="single" w:sz="4" w:space="0" w:color="000000"/>
            </w:tcBorders>
          </w:tcPr>
          <w:p w14:paraId="0EE14CA3" w14:textId="77777777" w:rsidR="007F371F" w:rsidRPr="00B97AA7" w:rsidRDefault="007F371F">
            <w:pPr>
              <w:textAlignment w:val="baseline"/>
              <w:rPr>
                <w:rFonts w:asciiTheme="minorHAnsi" w:eastAsia="Calibri" w:hAnsiTheme="minorHAnsi" w:cstheme="minorHAns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7445BEF0" w14:textId="77777777" w:rsidR="007F371F" w:rsidRPr="00B97AA7" w:rsidRDefault="007F371F">
            <w:pPr>
              <w:textAlignment w:val="baseline"/>
              <w:rPr>
                <w:rFonts w:asciiTheme="minorHAnsi" w:eastAsia="Calibri" w:hAnsiTheme="minorHAnsi" w:cstheme="minorHAns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2BAE018" w14:textId="77777777" w:rsidR="007F371F" w:rsidRPr="00B97AA7" w:rsidRDefault="007F371F">
            <w:pPr>
              <w:textAlignment w:val="baseline"/>
              <w:rPr>
                <w:rFonts w:asciiTheme="minorHAnsi" w:eastAsia="Calibri" w:hAnsiTheme="minorHAnsi" w:cstheme="minorHAnsi"/>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4633C991" w14:textId="77777777" w:rsidR="007F371F" w:rsidRPr="00B97AA7" w:rsidRDefault="007F371F">
            <w:pPr>
              <w:textAlignment w:val="baseline"/>
              <w:rPr>
                <w:rFonts w:asciiTheme="minorHAnsi" w:eastAsia="Calibri" w:hAnsiTheme="minorHAnsi" w:cstheme="minorHAnsi"/>
                <w:color w:val="000000"/>
                <w:sz w:val="20"/>
                <w:szCs w:val="20"/>
              </w:rPr>
            </w:pPr>
          </w:p>
        </w:tc>
      </w:tr>
      <w:tr w:rsidR="00537B73" w:rsidRPr="00B97AA7" w14:paraId="38CBFA94" w14:textId="77777777" w:rsidTr="004F3A27">
        <w:trPr>
          <w:trHeight w:hRule="exact" w:val="563"/>
        </w:trPr>
        <w:tc>
          <w:tcPr>
            <w:tcW w:w="6379" w:type="dxa"/>
            <w:tcBorders>
              <w:top w:val="single" w:sz="4" w:space="0" w:color="000000"/>
              <w:left w:val="single" w:sz="4" w:space="0" w:color="000000"/>
              <w:bottom w:val="single" w:sz="4" w:space="0" w:color="000000"/>
              <w:right w:val="single" w:sz="4" w:space="0" w:color="000000"/>
            </w:tcBorders>
          </w:tcPr>
          <w:p w14:paraId="6055F8D5" w14:textId="7F00537A" w:rsidR="00537B73" w:rsidRPr="002747A7" w:rsidRDefault="00BD5771" w:rsidP="007A3CAE">
            <w:pPr>
              <w:pStyle w:val="ListParagraph"/>
              <w:tabs>
                <w:tab w:val="left" w:pos="427"/>
              </w:tabs>
              <w:ind w:left="285" w:hanging="170"/>
              <w:rPr>
                <w:rFonts w:asciiTheme="minorHAnsi" w:eastAsia="Arial" w:hAnsiTheme="minorHAnsi" w:cstheme="minorHAnsi"/>
                <w:sz w:val="20"/>
                <w:szCs w:val="20"/>
              </w:rPr>
            </w:pPr>
            <w:r>
              <w:rPr>
                <w:rFonts w:asciiTheme="minorHAnsi" w:eastAsia="Arial" w:hAnsiTheme="minorHAnsi" w:cstheme="minorHAnsi"/>
                <w:sz w:val="20"/>
                <w:szCs w:val="20"/>
              </w:rPr>
              <w:t>8</w:t>
            </w:r>
            <w:r w:rsidR="00637AAF" w:rsidRPr="002747A7">
              <w:rPr>
                <w:rFonts w:asciiTheme="minorHAnsi" w:eastAsia="Arial" w:hAnsiTheme="minorHAnsi" w:cstheme="minorHAnsi"/>
                <w:sz w:val="20"/>
                <w:szCs w:val="20"/>
              </w:rPr>
              <w:t xml:space="preserve">. </w:t>
            </w:r>
            <w:r w:rsidR="00537B73" w:rsidRPr="002747A7">
              <w:rPr>
                <w:rFonts w:asciiTheme="minorHAnsi" w:eastAsia="Arial" w:hAnsiTheme="minorHAnsi" w:cstheme="minorHAnsi"/>
                <w:sz w:val="20"/>
                <w:szCs w:val="20"/>
              </w:rPr>
              <w:t xml:space="preserve">To receive the Treasurer’s Report for the financial </w:t>
            </w:r>
            <w:r w:rsidR="00374186" w:rsidRPr="002747A7">
              <w:rPr>
                <w:rFonts w:asciiTheme="minorHAnsi" w:eastAsia="Arial" w:hAnsiTheme="minorHAnsi" w:cstheme="minorHAnsi"/>
                <w:sz w:val="20"/>
                <w:szCs w:val="20"/>
              </w:rPr>
              <w:t xml:space="preserve">year 2019 </w:t>
            </w:r>
            <w:r w:rsidR="00537B73" w:rsidRPr="002747A7">
              <w:rPr>
                <w:rFonts w:asciiTheme="minorHAnsi" w:eastAsia="Arial" w:hAnsiTheme="minorHAnsi" w:cstheme="minorHAnsi"/>
                <w:sz w:val="20"/>
                <w:szCs w:val="20"/>
              </w:rPr>
              <w:t>and summary Budget for the 2020.</w:t>
            </w:r>
          </w:p>
          <w:p w14:paraId="2848D6F1" w14:textId="77777777" w:rsidR="00537B73" w:rsidRDefault="00537B73" w:rsidP="00EF661E">
            <w:pPr>
              <w:tabs>
                <w:tab w:val="left" w:pos="792"/>
              </w:tabs>
              <w:spacing w:before="100" w:beforeAutospacing="1" w:after="100" w:afterAutospacing="1"/>
              <w:ind w:left="142"/>
              <w:textAlignment w:val="baseline"/>
              <w:rPr>
                <w:rFonts w:asciiTheme="minorHAnsi" w:eastAsia="Calibri" w:hAnsiTheme="minorHAnsi" w:cstheme="minorHAnsi"/>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0D6AB265" w14:textId="77777777" w:rsidR="00537B73" w:rsidRPr="00B97AA7" w:rsidRDefault="00537B73">
            <w:pPr>
              <w:textAlignment w:val="baseline"/>
              <w:rPr>
                <w:rFonts w:asciiTheme="minorHAnsi" w:eastAsia="Calibri" w:hAnsiTheme="minorHAnsi" w:cstheme="minorHAns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514A942C" w14:textId="77777777" w:rsidR="00537B73" w:rsidRPr="00B97AA7" w:rsidRDefault="00537B73">
            <w:pPr>
              <w:textAlignment w:val="baseline"/>
              <w:rPr>
                <w:rFonts w:asciiTheme="minorHAnsi" w:eastAsia="Calibri" w:hAnsiTheme="minorHAnsi" w:cstheme="minorHAns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52340C4" w14:textId="77777777" w:rsidR="00537B73" w:rsidRPr="00B97AA7" w:rsidRDefault="00537B73">
            <w:pPr>
              <w:textAlignment w:val="baseline"/>
              <w:rPr>
                <w:rFonts w:asciiTheme="minorHAnsi" w:eastAsia="Calibri" w:hAnsiTheme="minorHAnsi" w:cstheme="minorHAnsi"/>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24785E72" w14:textId="77777777" w:rsidR="00537B73" w:rsidRPr="00B97AA7" w:rsidRDefault="00537B73">
            <w:pPr>
              <w:textAlignment w:val="baseline"/>
              <w:rPr>
                <w:rFonts w:asciiTheme="minorHAnsi" w:eastAsia="Calibri" w:hAnsiTheme="minorHAnsi" w:cstheme="minorHAnsi"/>
                <w:color w:val="000000"/>
                <w:sz w:val="20"/>
                <w:szCs w:val="20"/>
              </w:rPr>
            </w:pPr>
          </w:p>
        </w:tc>
      </w:tr>
      <w:tr w:rsidR="00D11EE0" w:rsidRPr="00B97AA7" w14:paraId="6647DCA4" w14:textId="77777777" w:rsidTr="004F3A27">
        <w:trPr>
          <w:trHeight w:hRule="exact" w:val="709"/>
        </w:trPr>
        <w:tc>
          <w:tcPr>
            <w:tcW w:w="6379" w:type="dxa"/>
            <w:tcBorders>
              <w:top w:val="single" w:sz="4" w:space="0" w:color="000000"/>
              <w:left w:val="single" w:sz="4" w:space="0" w:color="000000"/>
              <w:bottom w:val="single" w:sz="4" w:space="0" w:color="000000"/>
              <w:right w:val="single" w:sz="4" w:space="0" w:color="000000"/>
            </w:tcBorders>
          </w:tcPr>
          <w:p w14:paraId="6CA95A50" w14:textId="7B883B7E" w:rsidR="00D11EE0" w:rsidRPr="00B97AA7" w:rsidRDefault="00BD5771" w:rsidP="007A3CAE">
            <w:pPr>
              <w:tabs>
                <w:tab w:val="left" w:pos="792"/>
              </w:tabs>
              <w:spacing w:before="100" w:beforeAutospacing="1" w:after="100" w:afterAutospacing="1"/>
              <w:ind w:left="427" w:hanging="284"/>
              <w:textAlignment w:val="baseline"/>
              <w:rPr>
                <w:rFonts w:asciiTheme="minorHAnsi" w:eastAsia="Calibri" w:hAnsiTheme="minorHAnsi" w:cstheme="minorHAnsi"/>
                <w:color w:val="000000"/>
                <w:sz w:val="20"/>
                <w:szCs w:val="20"/>
              </w:rPr>
            </w:pPr>
            <w:r>
              <w:rPr>
                <w:rFonts w:asciiTheme="minorHAnsi" w:eastAsia="Calibri" w:hAnsiTheme="minorHAnsi" w:cstheme="minorHAnsi"/>
                <w:color w:val="000000"/>
                <w:sz w:val="20"/>
                <w:szCs w:val="20"/>
              </w:rPr>
              <w:t>9</w:t>
            </w:r>
            <w:r w:rsidR="00537B73">
              <w:rPr>
                <w:rFonts w:asciiTheme="minorHAnsi" w:eastAsia="Calibri" w:hAnsiTheme="minorHAnsi" w:cstheme="minorHAnsi"/>
                <w:color w:val="000000"/>
                <w:sz w:val="20"/>
                <w:szCs w:val="20"/>
              </w:rPr>
              <w:t xml:space="preserve">.  </w:t>
            </w:r>
            <w:r w:rsidR="003010CD" w:rsidRPr="00B97AA7">
              <w:rPr>
                <w:rFonts w:asciiTheme="minorHAnsi" w:eastAsia="Calibri" w:hAnsiTheme="minorHAnsi" w:cstheme="minorHAnsi"/>
                <w:color w:val="000000"/>
                <w:sz w:val="20"/>
                <w:szCs w:val="20"/>
              </w:rPr>
              <w:t>The approval of the subscription fees as stated</w:t>
            </w:r>
            <w:r w:rsidR="00EF661E" w:rsidRPr="00B97AA7">
              <w:rPr>
                <w:rFonts w:asciiTheme="minorHAnsi" w:eastAsia="Calibri" w:hAnsiTheme="minorHAnsi" w:cstheme="minorHAnsi"/>
                <w:color w:val="000000"/>
                <w:sz w:val="20"/>
                <w:szCs w:val="20"/>
              </w:rPr>
              <w:t xml:space="preserve"> </w:t>
            </w:r>
            <w:r w:rsidR="003010CD" w:rsidRPr="00B97AA7">
              <w:rPr>
                <w:rFonts w:asciiTheme="minorHAnsi" w:eastAsia="Calibri" w:hAnsiTheme="minorHAnsi" w:cstheme="minorHAnsi"/>
                <w:color w:val="000000"/>
                <w:sz w:val="20"/>
                <w:szCs w:val="20"/>
              </w:rPr>
              <w:t>in the Notice of Meeting and Agenda.</w:t>
            </w:r>
          </w:p>
        </w:tc>
        <w:tc>
          <w:tcPr>
            <w:tcW w:w="851" w:type="dxa"/>
            <w:tcBorders>
              <w:top w:val="single" w:sz="4" w:space="0" w:color="000000"/>
              <w:left w:val="single" w:sz="4" w:space="0" w:color="000000"/>
              <w:bottom w:val="single" w:sz="4" w:space="0" w:color="000000"/>
              <w:right w:val="single" w:sz="4" w:space="0" w:color="000000"/>
            </w:tcBorders>
          </w:tcPr>
          <w:p w14:paraId="37FA9BDC" w14:textId="77777777" w:rsidR="00D11EE0" w:rsidRPr="00B97AA7" w:rsidRDefault="003010CD">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243A16DF" w14:textId="77777777" w:rsidR="00D11EE0" w:rsidRPr="00B97AA7" w:rsidRDefault="003010CD">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638C3B95" w14:textId="77777777" w:rsidR="00D11EE0" w:rsidRPr="00B97AA7" w:rsidRDefault="003010CD">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5D6A36A" w14:textId="77777777" w:rsidR="00D11EE0" w:rsidRPr="00B97AA7" w:rsidRDefault="003010CD">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r>
      <w:tr w:rsidR="00DB064F" w:rsidRPr="00B97AA7" w14:paraId="5B5DE1FF" w14:textId="77777777" w:rsidTr="004F3A27">
        <w:trPr>
          <w:trHeight w:hRule="exact" w:val="567"/>
        </w:trPr>
        <w:tc>
          <w:tcPr>
            <w:tcW w:w="6379" w:type="dxa"/>
            <w:tcBorders>
              <w:top w:val="single" w:sz="4" w:space="0" w:color="000000"/>
              <w:left w:val="single" w:sz="4" w:space="0" w:color="000000"/>
              <w:bottom w:val="single" w:sz="4" w:space="0" w:color="000000"/>
              <w:right w:val="single" w:sz="4" w:space="0" w:color="000000"/>
            </w:tcBorders>
          </w:tcPr>
          <w:p w14:paraId="40A8E095" w14:textId="69EA18B4" w:rsidR="00DB064F" w:rsidRPr="00B97AA7" w:rsidRDefault="00BD5771" w:rsidP="00EF661E">
            <w:pPr>
              <w:tabs>
                <w:tab w:val="left" w:pos="792"/>
              </w:tabs>
              <w:spacing w:before="100" w:beforeAutospacing="1" w:after="100" w:afterAutospacing="1"/>
              <w:ind w:left="142"/>
              <w:textAlignment w:val="baseline"/>
              <w:rPr>
                <w:rFonts w:asciiTheme="minorHAnsi" w:eastAsia="Calibri" w:hAnsiTheme="minorHAnsi" w:cstheme="minorHAnsi"/>
                <w:b/>
                <w:bCs/>
                <w:color w:val="000000"/>
                <w:sz w:val="20"/>
                <w:szCs w:val="20"/>
              </w:rPr>
            </w:pPr>
            <w:r>
              <w:rPr>
                <w:rFonts w:asciiTheme="minorHAnsi" w:eastAsia="Calibri" w:hAnsiTheme="minorHAnsi" w:cstheme="minorHAnsi"/>
                <w:color w:val="000000"/>
                <w:sz w:val="20"/>
                <w:szCs w:val="20"/>
              </w:rPr>
              <w:t>10</w:t>
            </w:r>
            <w:r w:rsidR="00DB064F" w:rsidRPr="00B97AA7">
              <w:rPr>
                <w:rFonts w:asciiTheme="minorHAnsi" w:eastAsia="Calibri" w:hAnsiTheme="minorHAnsi" w:cstheme="minorHAnsi"/>
                <w:color w:val="000000"/>
                <w:sz w:val="20"/>
                <w:szCs w:val="20"/>
              </w:rPr>
              <w:t>.</w:t>
            </w:r>
            <w:r w:rsidR="00DB064F" w:rsidRPr="00B97AA7">
              <w:rPr>
                <w:rFonts w:asciiTheme="minorHAnsi" w:eastAsia="Calibri" w:hAnsiTheme="minorHAnsi" w:cstheme="minorHAnsi"/>
                <w:b/>
                <w:bCs/>
                <w:color w:val="000000"/>
                <w:sz w:val="20"/>
                <w:szCs w:val="20"/>
              </w:rPr>
              <w:t xml:space="preserve"> Any other resolutions which may be put to th</w:t>
            </w:r>
            <w:r w:rsidR="00F97ACC" w:rsidRPr="00B97AA7">
              <w:rPr>
                <w:rFonts w:asciiTheme="minorHAnsi" w:eastAsia="Calibri" w:hAnsiTheme="minorHAnsi" w:cstheme="minorHAnsi"/>
                <w:b/>
                <w:bCs/>
                <w:color w:val="000000"/>
                <w:sz w:val="20"/>
                <w:szCs w:val="20"/>
              </w:rPr>
              <w:t>e</w:t>
            </w:r>
            <w:r w:rsidR="003B0A6E" w:rsidRPr="00B97AA7">
              <w:rPr>
                <w:rFonts w:asciiTheme="minorHAnsi" w:eastAsia="Calibri" w:hAnsiTheme="minorHAnsi" w:cstheme="minorHAnsi"/>
                <w:b/>
                <w:bCs/>
                <w:color w:val="000000"/>
                <w:sz w:val="20"/>
                <w:szCs w:val="20"/>
              </w:rPr>
              <w:t xml:space="preserve"> </w:t>
            </w:r>
            <w:r w:rsidR="00DB064F" w:rsidRPr="00B97AA7">
              <w:rPr>
                <w:rFonts w:asciiTheme="minorHAnsi" w:eastAsia="Calibri" w:hAnsiTheme="minorHAnsi" w:cstheme="minorHAnsi"/>
                <w:b/>
                <w:bCs/>
                <w:color w:val="000000"/>
                <w:sz w:val="20"/>
                <w:szCs w:val="20"/>
              </w:rPr>
              <w:t>meeting</w:t>
            </w:r>
          </w:p>
        </w:tc>
        <w:tc>
          <w:tcPr>
            <w:tcW w:w="851" w:type="dxa"/>
            <w:tcBorders>
              <w:top w:val="single" w:sz="4" w:space="0" w:color="000000"/>
              <w:left w:val="single" w:sz="4" w:space="0" w:color="000000"/>
              <w:bottom w:val="single" w:sz="4" w:space="0" w:color="000000"/>
              <w:right w:val="single" w:sz="4" w:space="0" w:color="000000"/>
            </w:tcBorders>
          </w:tcPr>
          <w:p w14:paraId="29BC9337" w14:textId="77777777" w:rsidR="00DB064F" w:rsidRPr="00B97AA7" w:rsidRDefault="00DB064F">
            <w:pPr>
              <w:textAlignment w:val="baseline"/>
              <w:rPr>
                <w:rFonts w:asciiTheme="minorHAnsi" w:eastAsia="Calibri" w:hAnsiTheme="minorHAnsi" w:cstheme="minorHAns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42686BB7" w14:textId="77777777" w:rsidR="00DB064F" w:rsidRPr="00B97AA7" w:rsidRDefault="00DB064F">
            <w:pPr>
              <w:textAlignment w:val="baseline"/>
              <w:rPr>
                <w:rFonts w:asciiTheme="minorHAnsi" w:eastAsia="Calibri" w:hAnsiTheme="minorHAnsi" w:cstheme="minorHAns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AF910F1" w14:textId="77777777" w:rsidR="00DB064F" w:rsidRPr="00B97AA7" w:rsidRDefault="00DB064F">
            <w:pPr>
              <w:textAlignment w:val="baseline"/>
              <w:rPr>
                <w:rFonts w:asciiTheme="minorHAnsi" w:eastAsia="Calibri" w:hAnsiTheme="minorHAnsi" w:cstheme="minorHAnsi"/>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000BAFA4" w14:textId="77777777" w:rsidR="00DB064F" w:rsidRPr="00B97AA7" w:rsidRDefault="00DB064F">
            <w:pPr>
              <w:textAlignment w:val="baseline"/>
              <w:rPr>
                <w:rFonts w:asciiTheme="minorHAnsi" w:eastAsia="Calibri" w:hAnsiTheme="minorHAnsi" w:cstheme="minorHAnsi"/>
                <w:color w:val="000000"/>
                <w:sz w:val="20"/>
                <w:szCs w:val="20"/>
              </w:rPr>
            </w:pPr>
          </w:p>
        </w:tc>
      </w:tr>
    </w:tbl>
    <w:p w14:paraId="654BF0C0" w14:textId="77777777" w:rsidR="007F371F" w:rsidRDefault="007F371F" w:rsidP="007F371F">
      <w:pPr>
        <w:spacing w:before="100" w:beforeAutospacing="1" w:after="100" w:afterAutospacing="1" w:line="360" w:lineRule="auto"/>
        <w:rPr>
          <w:rFonts w:ascii="Calibri" w:eastAsia="Calibri" w:hAnsi="Calibri"/>
          <w:color w:val="000000"/>
          <w:sz w:val="20"/>
          <w:szCs w:val="20"/>
        </w:rPr>
      </w:pPr>
    </w:p>
    <w:p w14:paraId="695FCCC5" w14:textId="54C2AD2C" w:rsidR="007D3763" w:rsidRDefault="00B97AA7" w:rsidP="007F371F">
      <w:pPr>
        <w:spacing w:before="100" w:beforeAutospacing="1" w:after="100" w:afterAutospacing="1" w:line="360" w:lineRule="auto"/>
        <w:rPr>
          <w:rFonts w:ascii="Calibri" w:eastAsia="Calibri" w:hAnsi="Calibri"/>
          <w:color w:val="000000"/>
          <w:sz w:val="20"/>
          <w:szCs w:val="20"/>
        </w:rPr>
      </w:pPr>
      <w:r w:rsidRPr="00B97AA7">
        <w:rPr>
          <w:rFonts w:ascii="Calibri" w:eastAsia="Calibri" w:hAnsi="Calibri"/>
          <w:color w:val="000000"/>
          <w:sz w:val="20"/>
          <w:szCs w:val="20"/>
        </w:rPr>
        <w:t xml:space="preserve">Please indicate with an ‘X’ in the appropriate box opposite each resolution how you wish your vote to be cast. </w:t>
      </w:r>
      <w:r w:rsidRPr="00135E0E">
        <w:rPr>
          <w:rFonts w:ascii="Calibri" w:eastAsia="Calibri" w:hAnsi="Calibri"/>
          <w:b/>
          <w:bCs/>
          <w:color w:val="000000"/>
          <w:sz w:val="20"/>
          <w:szCs w:val="20"/>
        </w:rPr>
        <w:t xml:space="preserve">If you do not select </w:t>
      </w:r>
      <w:r w:rsidR="00135E0E" w:rsidRPr="00135E0E">
        <w:rPr>
          <w:rFonts w:ascii="Calibri" w:eastAsia="Calibri" w:hAnsi="Calibri"/>
          <w:b/>
          <w:bCs/>
          <w:color w:val="000000"/>
          <w:sz w:val="20"/>
          <w:szCs w:val="20"/>
        </w:rPr>
        <w:t xml:space="preserve">any </w:t>
      </w:r>
      <w:r w:rsidRPr="00135E0E">
        <w:rPr>
          <w:rFonts w:ascii="Calibri" w:eastAsia="Calibri" w:hAnsi="Calibri"/>
          <w:b/>
          <w:bCs/>
          <w:color w:val="000000"/>
          <w:sz w:val="20"/>
          <w:szCs w:val="20"/>
        </w:rPr>
        <w:t xml:space="preserve">of the options for a resolution, your proxy will vote (or abstain) as he or she thinks fit </w:t>
      </w:r>
      <w:r w:rsidRPr="00135E0E">
        <w:rPr>
          <w:rFonts w:ascii="Calibri" w:eastAsia="Calibri" w:hAnsi="Calibri"/>
          <w:color w:val="000000"/>
          <w:sz w:val="20"/>
          <w:szCs w:val="20"/>
        </w:rPr>
        <w:t>on the above resolutions and on an</w:t>
      </w:r>
      <w:r w:rsidRPr="00B97AA7">
        <w:rPr>
          <w:rFonts w:ascii="Calibri" w:eastAsia="Calibri" w:hAnsi="Calibri"/>
          <w:color w:val="000000"/>
          <w:sz w:val="20"/>
          <w:szCs w:val="20"/>
        </w:rPr>
        <w:t>y other resolution on which a vote is put to the meeting or to any adjournment thereof</w:t>
      </w:r>
      <w:r w:rsidR="007D3763">
        <w:rPr>
          <w:rFonts w:ascii="Calibri" w:eastAsia="Calibri" w:hAnsi="Calibri"/>
          <w:color w:val="000000"/>
          <w:sz w:val="20"/>
          <w:szCs w:val="20"/>
        </w:rPr>
        <w:t>.</w:t>
      </w:r>
    </w:p>
    <w:p w14:paraId="4B7A4D85" w14:textId="77777777" w:rsidR="00BD5771" w:rsidRDefault="00BD5771" w:rsidP="007F371F">
      <w:pPr>
        <w:spacing w:before="100" w:beforeAutospacing="1" w:after="100" w:afterAutospacing="1" w:line="360" w:lineRule="auto"/>
        <w:rPr>
          <w:rFonts w:ascii="Calibri" w:eastAsia="Calibri" w:hAnsi="Calibri"/>
          <w:color w:val="000000"/>
          <w:sz w:val="20"/>
          <w:szCs w:val="20"/>
        </w:rPr>
      </w:pPr>
    </w:p>
    <w:tbl>
      <w:tblPr>
        <w:tblW w:w="0" w:type="auto"/>
        <w:tblInd w:w="281" w:type="dxa"/>
        <w:tblLook w:val="04A0" w:firstRow="1" w:lastRow="0" w:firstColumn="1" w:lastColumn="0" w:noHBand="0" w:noVBand="1"/>
      </w:tblPr>
      <w:tblGrid>
        <w:gridCol w:w="1240"/>
        <w:gridCol w:w="7407"/>
      </w:tblGrid>
      <w:tr w:rsidR="00A7621F" w:rsidRPr="00FF55D8" w14:paraId="77042503" w14:textId="77777777" w:rsidTr="00B97AA7">
        <w:tc>
          <w:tcPr>
            <w:tcW w:w="1240" w:type="dxa"/>
            <w:tcBorders>
              <w:top w:val="single" w:sz="2" w:space="0" w:color="auto"/>
              <w:left w:val="single" w:sz="2" w:space="0" w:color="auto"/>
              <w:bottom w:val="single" w:sz="2" w:space="0" w:color="auto"/>
              <w:right w:val="single" w:sz="2" w:space="0" w:color="auto"/>
            </w:tcBorders>
            <w:hideMark/>
          </w:tcPr>
          <w:p w14:paraId="6E3E4374" w14:textId="77777777" w:rsidR="00A7621F" w:rsidRPr="00FF55D8" w:rsidRDefault="00A7621F" w:rsidP="005E689A">
            <w:pPr>
              <w:pStyle w:val="BodyText"/>
              <w:rPr>
                <w:rFonts w:ascii="TheSans B4 SemiLight" w:hAnsi="TheSans B4 SemiLight"/>
              </w:rPr>
            </w:pPr>
            <w:r w:rsidRPr="00FF55D8">
              <w:rPr>
                <w:rStyle w:val="IntenseCapitals"/>
                <w:rFonts w:ascii="TheSans B4 SemiLight" w:hAnsi="TheSans B4 SemiLight"/>
              </w:rPr>
              <w:t>signature:</w:t>
            </w:r>
          </w:p>
        </w:tc>
        <w:tc>
          <w:tcPr>
            <w:tcW w:w="7407" w:type="dxa"/>
            <w:tcBorders>
              <w:top w:val="single" w:sz="2" w:space="0" w:color="auto"/>
              <w:left w:val="single" w:sz="2" w:space="0" w:color="auto"/>
              <w:bottom w:val="single" w:sz="2" w:space="0" w:color="auto"/>
              <w:right w:val="single" w:sz="2" w:space="0" w:color="auto"/>
            </w:tcBorders>
            <w:hideMark/>
          </w:tcPr>
          <w:p w14:paraId="65AE9E84" w14:textId="77777777" w:rsidR="00A7621F" w:rsidRPr="00FF55D8" w:rsidRDefault="00A7621F" w:rsidP="005E689A">
            <w:pPr>
              <w:pStyle w:val="BodyText"/>
              <w:rPr>
                <w:rFonts w:ascii="TheSans B4 SemiLight" w:hAnsi="TheSans B4 SemiLight"/>
              </w:rPr>
            </w:pPr>
            <w:r w:rsidRPr="00FF55D8">
              <w:rPr>
                <w:rFonts w:ascii="TheSans B4 SemiLight" w:hAnsi="TheSans B4 SemiLight"/>
              </w:rPr>
              <w:t>.............................................................................................................................................</w:t>
            </w:r>
          </w:p>
        </w:tc>
      </w:tr>
      <w:tr w:rsidR="00A7621F" w:rsidRPr="00FF55D8" w14:paraId="45EB29B8" w14:textId="77777777" w:rsidTr="00B97AA7">
        <w:trPr>
          <w:trHeight w:val="244"/>
        </w:trPr>
        <w:tc>
          <w:tcPr>
            <w:tcW w:w="1240" w:type="dxa"/>
            <w:tcBorders>
              <w:top w:val="single" w:sz="2" w:space="0" w:color="auto"/>
              <w:left w:val="single" w:sz="2" w:space="0" w:color="auto"/>
              <w:bottom w:val="single" w:sz="2" w:space="0" w:color="auto"/>
              <w:right w:val="single" w:sz="2" w:space="0" w:color="auto"/>
            </w:tcBorders>
            <w:hideMark/>
          </w:tcPr>
          <w:p w14:paraId="750CD5FA" w14:textId="77777777" w:rsidR="00A7621F" w:rsidRPr="00FF55D8" w:rsidRDefault="00A7621F" w:rsidP="005E689A">
            <w:pPr>
              <w:pStyle w:val="BodyText"/>
              <w:rPr>
                <w:rFonts w:ascii="TheSans B4 SemiLight" w:hAnsi="TheSans B4 SemiLight"/>
              </w:rPr>
            </w:pPr>
            <w:r w:rsidRPr="00FF55D8">
              <w:rPr>
                <w:rStyle w:val="IntenseCapitals"/>
                <w:rFonts w:ascii="TheSans B4 SemiLight" w:hAnsi="TheSans B4 SemiLight"/>
              </w:rPr>
              <w:t>date:</w:t>
            </w:r>
          </w:p>
        </w:tc>
        <w:tc>
          <w:tcPr>
            <w:tcW w:w="7407" w:type="dxa"/>
            <w:tcBorders>
              <w:top w:val="single" w:sz="2" w:space="0" w:color="auto"/>
              <w:left w:val="single" w:sz="2" w:space="0" w:color="auto"/>
              <w:bottom w:val="single" w:sz="2" w:space="0" w:color="auto"/>
              <w:right w:val="single" w:sz="2" w:space="0" w:color="auto"/>
            </w:tcBorders>
            <w:hideMark/>
          </w:tcPr>
          <w:p w14:paraId="0879DB9F" w14:textId="77777777" w:rsidR="00A7621F" w:rsidRPr="00FF55D8" w:rsidRDefault="00A7621F" w:rsidP="005E689A">
            <w:pPr>
              <w:pStyle w:val="BodyText"/>
              <w:rPr>
                <w:rFonts w:ascii="TheSans B4 SemiLight" w:hAnsi="TheSans B4 SemiLight"/>
              </w:rPr>
            </w:pPr>
            <w:r w:rsidRPr="00FF55D8">
              <w:rPr>
                <w:rFonts w:ascii="TheSans B4 SemiLight" w:hAnsi="TheSans B4 SemiLight"/>
              </w:rPr>
              <w:t>.............................................................................................................................................</w:t>
            </w:r>
          </w:p>
        </w:tc>
      </w:tr>
    </w:tbl>
    <w:p w14:paraId="38E6B084" w14:textId="77777777" w:rsidR="00EA257F" w:rsidRDefault="00EA257F" w:rsidP="00A354DE">
      <w:pPr>
        <w:spacing w:before="100" w:beforeAutospacing="1" w:after="100" w:afterAutospacing="1" w:line="360" w:lineRule="auto"/>
        <w:rPr>
          <w:rFonts w:asciiTheme="minorHAnsi" w:eastAsia="Calibri" w:hAnsiTheme="minorHAnsi" w:cstheme="minorHAnsi"/>
          <w:b/>
          <w:bCs/>
          <w:color w:val="000000"/>
        </w:rPr>
      </w:pPr>
    </w:p>
    <w:p w14:paraId="5C26548B" w14:textId="77777777" w:rsidR="007F371F" w:rsidRDefault="007F371F">
      <w:pPr>
        <w:rPr>
          <w:rFonts w:asciiTheme="minorHAnsi" w:eastAsia="Calibri" w:hAnsiTheme="minorHAnsi" w:cstheme="minorHAnsi"/>
          <w:b/>
          <w:bCs/>
          <w:color w:val="000000"/>
        </w:rPr>
      </w:pPr>
      <w:r>
        <w:rPr>
          <w:rFonts w:asciiTheme="minorHAnsi" w:eastAsia="Calibri" w:hAnsiTheme="minorHAnsi" w:cstheme="minorHAnsi"/>
          <w:b/>
          <w:bCs/>
          <w:color w:val="000000"/>
        </w:rPr>
        <w:br w:type="page"/>
      </w:r>
    </w:p>
    <w:p w14:paraId="779FEA33" w14:textId="043764E5" w:rsidR="00A354DE" w:rsidRPr="007D3763" w:rsidRDefault="00BA76CE" w:rsidP="00A354DE">
      <w:pPr>
        <w:spacing w:before="100" w:beforeAutospacing="1" w:after="100" w:afterAutospacing="1" w:line="360" w:lineRule="auto"/>
        <w:rPr>
          <w:rFonts w:asciiTheme="minorHAnsi" w:eastAsia="Calibri" w:hAnsiTheme="minorHAnsi" w:cstheme="minorHAnsi"/>
          <w:b/>
          <w:bCs/>
          <w:color w:val="000000"/>
        </w:rPr>
      </w:pPr>
      <w:r w:rsidRPr="007D3763">
        <w:rPr>
          <w:rFonts w:asciiTheme="minorHAnsi" w:eastAsia="Calibri" w:hAnsiTheme="minorHAnsi" w:cstheme="minorHAnsi"/>
          <w:b/>
          <w:bCs/>
          <w:color w:val="000000"/>
        </w:rPr>
        <w:lastRenderedPageBreak/>
        <w:t>NOTES TO PROX</w:t>
      </w:r>
      <w:r w:rsidR="006556F8" w:rsidRPr="007D3763">
        <w:rPr>
          <w:rFonts w:asciiTheme="minorHAnsi" w:eastAsia="Calibri" w:hAnsiTheme="minorHAnsi" w:cstheme="minorHAnsi"/>
          <w:b/>
          <w:bCs/>
          <w:color w:val="000000"/>
        </w:rPr>
        <w:t>Y FORM</w:t>
      </w:r>
    </w:p>
    <w:p w14:paraId="4F757822" w14:textId="2CB63553" w:rsidR="00BC036A" w:rsidRPr="007D3763" w:rsidRDefault="00BC036A" w:rsidP="00A354DE">
      <w:pPr>
        <w:spacing w:before="100" w:beforeAutospacing="1" w:after="100" w:afterAutospacing="1" w:line="360" w:lineRule="auto"/>
        <w:rPr>
          <w:rFonts w:asciiTheme="minorHAnsi" w:eastAsia="Calibri" w:hAnsiTheme="minorHAnsi" w:cstheme="minorHAnsi"/>
          <w:i/>
          <w:iCs/>
          <w:color w:val="000000"/>
        </w:rPr>
      </w:pPr>
      <w:r w:rsidRPr="007D3763">
        <w:rPr>
          <w:rFonts w:asciiTheme="minorHAnsi" w:eastAsia="Calibri" w:hAnsiTheme="minorHAnsi" w:cstheme="minorHAnsi"/>
          <w:i/>
          <w:iCs/>
          <w:color w:val="000000"/>
        </w:rPr>
        <w:t>Form of proxy</w:t>
      </w:r>
    </w:p>
    <w:p w14:paraId="4CE89D97" w14:textId="0CE5E60A" w:rsidR="00A354DE" w:rsidRPr="007D3763" w:rsidRDefault="00A354DE" w:rsidP="007D3763">
      <w:pPr>
        <w:pStyle w:val="ListParagraph"/>
        <w:numPr>
          <w:ilvl w:val="0"/>
          <w:numId w:val="9"/>
        </w:numPr>
        <w:spacing w:before="100" w:beforeAutospacing="1" w:after="100" w:afterAutospacing="1"/>
        <w:rPr>
          <w:rFonts w:asciiTheme="minorHAnsi" w:eastAsia="Calibri" w:hAnsiTheme="minorHAnsi" w:cstheme="minorHAnsi"/>
          <w:color w:val="000000"/>
          <w:sz w:val="22"/>
          <w:szCs w:val="22"/>
        </w:rPr>
      </w:pPr>
      <w:r w:rsidRPr="007D3763">
        <w:rPr>
          <w:rFonts w:asciiTheme="minorHAnsi" w:eastAsia="Calibri" w:hAnsiTheme="minorHAnsi" w:cstheme="minorHAnsi"/>
          <w:color w:val="000000"/>
          <w:sz w:val="22"/>
          <w:szCs w:val="22"/>
        </w:rPr>
        <w:t>As a member of the Company you are entitled to appoint a proxy to exercise all or any of your rights to attend, speak and vote at a general meeting of the Company. You can only appoint a proxy using the procedures set out in these notes and the notes to the notice calling the general meeting.</w:t>
      </w:r>
    </w:p>
    <w:p w14:paraId="20EC2A41" w14:textId="77777777" w:rsidR="007D3763" w:rsidRDefault="007D3763" w:rsidP="007D3763">
      <w:pPr>
        <w:pStyle w:val="ListParagraph"/>
        <w:spacing w:before="100" w:beforeAutospacing="1" w:after="100" w:afterAutospacing="1"/>
        <w:ind w:left="1004"/>
        <w:rPr>
          <w:rFonts w:asciiTheme="minorHAnsi" w:eastAsia="Calibri" w:hAnsiTheme="minorHAnsi" w:cstheme="minorHAnsi"/>
          <w:color w:val="000000"/>
          <w:sz w:val="22"/>
          <w:szCs w:val="22"/>
        </w:rPr>
      </w:pPr>
    </w:p>
    <w:p w14:paraId="12F27576" w14:textId="0A70B569" w:rsidR="00A354DE" w:rsidRPr="007D3763" w:rsidRDefault="00A354DE" w:rsidP="007D3763">
      <w:pPr>
        <w:pStyle w:val="ListParagraph"/>
        <w:numPr>
          <w:ilvl w:val="0"/>
          <w:numId w:val="9"/>
        </w:numPr>
        <w:spacing w:before="100" w:beforeAutospacing="1" w:after="100" w:afterAutospacing="1"/>
        <w:rPr>
          <w:rFonts w:asciiTheme="minorHAnsi" w:eastAsia="Calibri" w:hAnsiTheme="minorHAnsi" w:cstheme="minorHAnsi"/>
          <w:color w:val="000000"/>
          <w:sz w:val="22"/>
          <w:szCs w:val="22"/>
        </w:rPr>
      </w:pPr>
      <w:r w:rsidRPr="007D3763">
        <w:rPr>
          <w:rFonts w:asciiTheme="minorHAnsi" w:eastAsia="Calibri" w:hAnsiTheme="minorHAnsi" w:cstheme="minorHAnsi"/>
          <w:color w:val="000000"/>
          <w:sz w:val="22"/>
          <w:szCs w:val="22"/>
        </w:rPr>
        <w:t>Appointment of a proxy does not preclude you from attending the meeting and voting in person. If you have appointed a proxy and attend the meeting in person and vote, your proxy appointment will automatically be terminated.</w:t>
      </w:r>
    </w:p>
    <w:p w14:paraId="7A90EDE8" w14:textId="77777777" w:rsidR="00A354DE" w:rsidRPr="007D3763" w:rsidRDefault="00A354DE" w:rsidP="007D3763">
      <w:pPr>
        <w:spacing w:before="100" w:beforeAutospacing="1" w:after="100" w:afterAutospacing="1"/>
        <w:ind w:left="360"/>
        <w:rPr>
          <w:rFonts w:asciiTheme="minorHAnsi" w:eastAsia="Calibri" w:hAnsiTheme="minorHAnsi" w:cstheme="minorHAnsi"/>
          <w:i/>
          <w:iCs/>
          <w:color w:val="000000"/>
        </w:rPr>
      </w:pPr>
      <w:r w:rsidRPr="007D3763">
        <w:rPr>
          <w:rFonts w:asciiTheme="minorHAnsi" w:eastAsia="Calibri" w:hAnsiTheme="minorHAnsi" w:cstheme="minorHAnsi"/>
          <w:i/>
          <w:iCs/>
          <w:color w:val="000000"/>
        </w:rPr>
        <w:t>Appointment</w:t>
      </w:r>
    </w:p>
    <w:p w14:paraId="2503C668" w14:textId="6EC7B3F2" w:rsidR="00A354DE" w:rsidRPr="007D3763" w:rsidRDefault="00A354DE" w:rsidP="007D3763">
      <w:pPr>
        <w:pStyle w:val="ListParagraph"/>
        <w:numPr>
          <w:ilvl w:val="0"/>
          <w:numId w:val="9"/>
        </w:numPr>
        <w:spacing w:before="100" w:beforeAutospacing="1" w:after="100" w:afterAutospacing="1"/>
        <w:rPr>
          <w:rFonts w:asciiTheme="minorHAnsi" w:eastAsia="Calibri" w:hAnsiTheme="minorHAnsi" w:cstheme="minorHAnsi"/>
          <w:color w:val="000000"/>
          <w:sz w:val="22"/>
          <w:szCs w:val="22"/>
        </w:rPr>
      </w:pPr>
      <w:r w:rsidRPr="007D3763">
        <w:rPr>
          <w:rFonts w:asciiTheme="minorHAnsi" w:eastAsia="Calibri" w:hAnsiTheme="minorHAnsi" w:cstheme="minorHAnsi"/>
          <w:color w:val="000000"/>
          <w:sz w:val="22"/>
          <w:szCs w:val="22"/>
        </w:rPr>
        <w:t>A proxy does not need to be a member of the Company but must attend the meeting to represent you. If you wish to appoint a proxy other than the chair of the meeting, insert their full name where indicated. If you leave this space blank, the chair of the meeting will be appointed your proxy. Where you appoint as your proxy someone other than the chair, you are responsible for ensuring that they attend the meeting and are aware of your voting intentions. If you wish your proxy to make any comments on your behalf, you will need to appoint someone other than the chair and give them the relevant instructions directly.</w:t>
      </w:r>
    </w:p>
    <w:p w14:paraId="1CDF57A1" w14:textId="77777777" w:rsidR="00A354DE" w:rsidRPr="007D3763" w:rsidRDefault="00A354DE" w:rsidP="007D3763">
      <w:pPr>
        <w:spacing w:before="100" w:beforeAutospacing="1" w:after="100" w:afterAutospacing="1"/>
        <w:ind w:left="360"/>
        <w:rPr>
          <w:rFonts w:asciiTheme="minorHAnsi" w:eastAsia="Calibri" w:hAnsiTheme="minorHAnsi" w:cstheme="minorHAnsi"/>
          <w:i/>
          <w:iCs/>
          <w:color w:val="000000"/>
        </w:rPr>
      </w:pPr>
      <w:r w:rsidRPr="007D3763">
        <w:rPr>
          <w:rFonts w:asciiTheme="minorHAnsi" w:eastAsia="Calibri" w:hAnsiTheme="minorHAnsi" w:cstheme="minorHAnsi"/>
          <w:i/>
          <w:iCs/>
          <w:color w:val="000000"/>
        </w:rPr>
        <w:t>Voting directions</w:t>
      </w:r>
    </w:p>
    <w:p w14:paraId="3F3178C8" w14:textId="1144D3FB" w:rsidR="00A354DE" w:rsidRPr="007D3763" w:rsidRDefault="00A354DE" w:rsidP="007D3763">
      <w:pPr>
        <w:pStyle w:val="ListParagraph"/>
        <w:numPr>
          <w:ilvl w:val="0"/>
          <w:numId w:val="9"/>
        </w:numPr>
        <w:spacing w:before="100" w:beforeAutospacing="1" w:after="100" w:afterAutospacing="1"/>
        <w:rPr>
          <w:rFonts w:asciiTheme="minorHAnsi" w:eastAsia="Calibri" w:hAnsiTheme="minorHAnsi" w:cstheme="minorHAnsi"/>
          <w:color w:val="000000"/>
          <w:sz w:val="22"/>
          <w:szCs w:val="22"/>
        </w:rPr>
      </w:pPr>
      <w:r w:rsidRPr="007D3763">
        <w:rPr>
          <w:rFonts w:asciiTheme="minorHAnsi" w:eastAsia="Calibri" w:hAnsiTheme="minorHAnsi" w:cstheme="minorHAnsi"/>
          <w:color w:val="000000"/>
          <w:sz w:val="22"/>
          <w:szCs w:val="22"/>
        </w:rPr>
        <w:t>To direct your proxy how to vote on the resolutions mark the appropriate box with an “X”. If no voting indication is given, your proxy will vote or abstain from voting at his or her discretion. Your proxy will vote (or abstain from voting) as he/she thinks fit in relation to any other matter which is put before the meeting, including a motion to adjourn.</w:t>
      </w:r>
    </w:p>
    <w:p w14:paraId="67F35A75" w14:textId="77777777" w:rsidR="00A354DE" w:rsidRPr="007D3763" w:rsidRDefault="00A354DE" w:rsidP="007D3763">
      <w:pPr>
        <w:spacing w:before="100" w:beforeAutospacing="1" w:after="100" w:afterAutospacing="1"/>
        <w:ind w:left="360"/>
        <w:rPr>
          <w:rFonts w:asciiTheme="minorHAnsi" w:eastAsia="Calibri" w:hAnsiTheme="minorHAnsi" w:cstheme="minorHAnsi"/>
          <w:i/>
          <w:iCs/>
          <w:color w:val="000000"/>
        </w:rPr>
      </w:pPr>
      <w:r w:rsidRPr="007D3763">
        <w:rPr>
          <w:rFonts w:asciiTheme="minorHAnsi" w:eastAsia="Calibri" w:hAnsiTheme="minorHAnsi" w:cstheme="minorHAnsi"/>
          <w:i/>
          <w:iCs/>
          <w:color w:val="000000"/>
        </w:rPr>
        <w:t>Returning your form of proxy</w:t>
      </w:r>
    </w:p>
    <w:p w14:paraId="7DE2377B" w14:textId="3F5F9046" w:rsidR="00A354DE" w:rsidRDefault="00A354DE" w:rsidP="007D3763">
      <w:pPr>
        <w:pStyle w:val="ListParagraph"/>
        <w:numPr>
          <w:ilvl w:val="0"/>
          <w:numId w:val="9"/>
        </w:numPr>
        <w:spacing w:before="100" w:beforeAutospacing="1" w:after="100" w:afterAutospacing="1"/>
        <w:rPr>
          <w:rFonts w:asciiTheme="minorHAnsi" w:eastAsia="Calibri" w:hAnsiTheme="minorHAnsi" w:cstheme="minorHAnsi"/>
          <w:color w:val="000000"/>
          <w:sz w:val="22"/>
          <w:szCs w:val="22"/>
        </w:rPr>
      </w:pPr>
      <w:r w:rsidRPr="007D3763">
        <w:rPr>
          <w:rFonts w:asciiTheme="minorHAnsi" w:eastAsia="Calibri" w:hAnsiTheme="minorHAnsi" w:cstheme="minorHAnsi"/>
          <w:color w:val="000000"/>
          <w:sz w:val="22"/>
          <w:szCs w:val="22"/>
        </w:rPr>
        <w:t>To appoint a proxy using this form, the form must be:</w:t>
      </w:r>
    </w:p>
    <w:p w14:paraId="3BF513F0" w14:textId="77777777" w:rsidR="00A414C6" w:rsidRPr="007D3763" w:rsidRDefault="00A414C6" w:rsidP="00A414C6">
      <w:pPr>
        <w:pStyle w:val="ListParagraph"/>
        <w:spacing w:before="100" w:beforeAutospacing="1" w:after="100" w:afterAutospacing="1"/>
        <w:ind w:left="1004"/>
        <w:rPr>
          <w:rFonts w:asciiTheme="minorHAnsi" w:eastAsia="Calibri" w:hAnsiTheme="minorHAnsi" w:cstheme="minorHAnsi"/>
          <w:color w:val="000000"/>
          <w:sz w:val="22"/>
          <w:szCs w:val="22"/>
        </w:rPr>
      </w:pPr>
    </w:p>
    <w:p w14:paraId="6A7768FC" w14:textId="4E4A3DAE" w:rsidR="00A354DE" w:rsidRPr="00A414C6" w:rsidRDefault="00A354DE" w:rsidP="007D3763">
      <w:pPr>
        <w:pStyle w:val="ListParagraph"/>
        <w:numPr>
          <w:ilvl w:val="2"/>
          <w:numId w:val="9"/>
        </w:numPr>
        <w:spacing w:before="100" w:beforeAutospacing="1" w:after="100" w:afterAutospacing="1"/>
        <w:ind w:left="1701"/>
        <w:rPr>
          <w:rFonts w:asciiTheme="minorHAnsi" w:eastAsia="Calibri" w:hAnsiTheme="minorHAnsi" w:cstheme="minorHAnsi"/>
          <w:color w:val="000000"/>
          <w:sz w:val="22"/>
          <w:szCs w:val="22"/>
        </w:rPr>
      </w:pPr>
      <w:r w:rsidRPr="00A414C6">
        <w:rPr>
          <w:rFonts w:asciiTheme="minorHAnsi" w:eastAsia="Calibri" w:hAnsiTheme="minorHAnsi" w:cstheme="minorHAnsi"/>
          <w:color w:val="000000"/>
          <w:sz w:val="22"/>
          <w:szCs w:val="22"/>
        </w:rPr>
        <w:t>Completed and signed; and</w:t>
      </w:r>
    </w:p>
    <w:p w14:paraId="112D1980" w14:textId="37CF3F72" w:rsidR="00D77E32" w:rsidRPr="00A414C6" w:rsidRDefault="00D77E32" w:rsidP="007D3763">
      <w:pPr>
        <w:pStyle w:val="ListParagraph"/>
        <w:numPr>
          <w:ilvl w:val="2"/>
          <w:numId w:val="9"/>
        </w:numPr>
        <w:spacing w:before="100" w:beforeAutospacing="1" w:after="100" w:afterAutospacing="1"/>
        <w:ind w:left="1701"/>
        <w:rPr>
          <w:rFonts w:asciiTheme="minorHAnsi" w:eastAsia="Calibri" w:hAnsiTheme="minorHAnsi" w:cstheme="minorHAnsi"/>
          <w:color w:val="000000"/>
          <w:sz w:val="22"/>
          <w:szCs w:val="22"/>
        </w:rPr>
      </w:pPr>
      <w:r w:rsidRPr="00A414C6">
        <w:rPr>
          <w:rFonts w:asciiTheme="minorHAnsi" w:eastAsia="Calibri" w:hAnsiTheme="minorHAnsi" w:cstheme="minorHAnsi"/>
          <w:color w:val="000000"/>
          <w:sz w:val="22"/>
          <w:szCs w:val="22"/>
        </w:rPr>
        <w:t xml:space="preserve">Scanned in and returned </w:t>
      </w:r>
      <w:r w:rsidR="000028D3">
        <w:rPr>
          <w:rFonts w:asciiTheme="minorHAnsi" w:eastAsia="Calibri" w:hAnsiTheme="minorHAnsi" w:cstheme="minorHAnsi"/>
          <w:color w:val="000000"/>
          <w:sz w:val="22"/>
          <w:szCs w:val="22"/>
        </w:rPr>
        <w:t xml:space="preserve">to </w:t>
      </w:r>
      <w:hyperlink r:id="rId14" w:history="1">
        <w:r w:rsidR="000028D3" w:rsidRPr="002747A7">
          <w:rPr>
            <w:rStyle w:val="Hyperlink"/>
            <w:rFonts w:asciiTheme="minorHAnsi" w:eastAsia="Calibri" w:hAnsiTheme="minorHAnsi" w:cstheme="minorHAnsi"/>
            <w:b/>
            <w:bCs/>
            <w:sz w:val="22"/>
            <w:szCs w:val="22"/>
          </w:rPr>
          <w:t>admin@ucisa.ac.uk</w:t>
        </w:r>
      </w:hyperlink>
      <w:r w:rsidRPr="00A414C6">
        <w:rPr>
          <w:rFonts w:asciiTheme="minorHAnsi" w:eastAsia="Calibri" w:hAnsiTheme="minorHAnsi" w:cstheme="minorHAnsi"/>
          <w:color w:val="000000"/>
          <w:sz w:val="22"/>
          <w:szCs w:val="22"/>
        </w:rPr>
        <w:t xml:space="preserve">; </w:t>
      </w:r>
      <w:r w:rsidR="000028D3">
        <w:rPr>
          <w:rFonts w:asciiTheme="minorHAnsi" w:eastAsia="Calibri" w:hAnsiTheme="minorHAnsi" w:cstheme="minorHAnsi"/>
          <w:color w:val="000000"/>
          <w:sz w:val="22"/>
          <w:szCs w:val="22"/>
        </w:rPr>
        <w:t xml:space="preserve">in a format where the document is legible and the signature is clearly visible </w:t>
      </w:r>
      <w:r w:rsidRPr="00A414C6">
        <w:rPr>
          <w:rFonts w:asciiTheme="minorHAnsi" w:eastAsia="Calibri" w:hAnsiTheme="minorHAnsi" w:cstheme="minorHAnsi"/>
          <w:color w:val="000000"/>
          <w:sz w:val="22"/>
          <w:szCs w:val="22"/>
        </w:rPr>
        <w:t>or</w:t>
      </w:r>
    </w:p>
    <w:p w14:paraId="02037CC5" w14:textId="74B5149E" w:rsidR="00A354DE" w:rsidRPr="00A414C6" w:rsidRDefault="00A354DE" w:rsidP="007D3763">
      <w:pPr>
        <w:pStyle w:val="ListParagraph"/>
        <w:numPr>
          <w:ilvl w:val="2"/>
          <w:numId w:val="9"/>
        </w:numPr>
        <w:spacing w:before="100" w:beforeAutospacing="1" w:after="100" w:afterAutospacing="1"/>
        <w:ind w:left="1701"/>
        <w:rPr>
          <w:rFonts w:asciiTheme="minorHAnsi" w:eastAsia="Calibri" w:hAnsiTheme="minorHAnsi" w:cstheme="minorHAnsi"/>
          <w:color w:val="000000"/>
          <w:sz w:val="22"/>
          <w:szCs w:val="22"/>
        </w:rPr>
      </w:pPr>
      <w:r w:rsidRPr="00A414C6">
        <w:rPr>
          <w:rFonts w:asciiTheme="minorHAnsi" w:eastAsia="Calibri" w:hAnsiTheme="minorHAnsi" w:cstheme="minorHAnsi"/>
          <w:color w:val="000000"/>
          <w:sz w:val="22"/>
          <w:szCs w:val="22"/>
        </w:rPr>
        <w:t xml:space="preserve">Sent or delivered to the Company </w:t>
      </w:r>
      <w:r w:rsidRPr="002747A7">
        <w:rPr>
          <w:rFonts w:asciiTheme="minorHAnsi" w:eastAsia="Calibri" w:hAnsiTheme="minorHAnsi" w:cstheme="minorHAnsi"/>
          <w:b/>
          <w:bCs/>
          <w:color w:val="000000"/>
          <w:sz w:val="22"/>
          <w:szCs w:val="22"/>
        </w:rPr>
        <w:t xml:space="preserve">at </w:t>
      </w:r>
      <w:r w:rsidR="000028D3" w:rsidRPr="002747A7">
        <w:rPr>
          <w:rFonts w:asciiTheme="minorHAnsi" w:eastAsia="Calibri" w:hAnsiTheme="minorHAnsi" w:cstheme="minorHAnsi"/>
          <w:b/>
          <w:bCs/>
          <w:color w:val="000000"/>
          <w:sz w:val="22"/>
          <w:szCs w:val="22"/>
        </w:rPr>
        <w:t xml:space="preserve">FAO Nicola Cutler, </w:t>
      </w:r>
      <w:r w:rsidRPr="002747A7">
        <w:rPr>
          <w:rFonts w:asciiTheme="minorHAnsi" w:eastAsia="Calibri" w:hAnsiTheme="minorHAnsi" w:cstheme="minorHAnsi"/>
          <w:b/>
          <w:bCs/>
          <w:color w:val="000000"/>
          <w:sz w:val="22"/>
          <w:szCs w:val="22"/>
        </w:rPr>
        <w:t>ucisa, Lumen House, Library Avenue, Harwell Oxford, Didcot, OX11 0SG</w:t>
      </w:r>
      <w:r w:rsidRPr="00A414C6">
        <w:rPr>
          <w:rFonts w:asciiTheme="minorHAnsi" w:eastAsia="Calibri" w:hAnsiTheme="minorHAnsi" w:cstheme="minorHAnsi"/>
          <w:color w:val="000000"/>
          <w:sz w:val="22"/>
          <w:szCs w:val="22"/>
        </w:rPr>
        <w:t>; and</w:t>
      </w:r>
    </w:p>
    <w:p w14:paraId="6EA62CA2" w14:textId="10028773" w:rsidR="00A9466E" w:rsidRPr="00A414C6" w:rsidRDefault="00D77E32" w:rsidP="007D3763">
      <w:pPr>
        <w:pStyle w:val="ListParagraph"/>
        <w:numPr>
          <w:ilvl w:val="2"/>
          <w:numId w:val="9"/>
        </w:numPr>
        <w:spacing w:before="100" w:beforeAutospacing="1" w:after="100" w:afterAutospacing="1"/>
        <w:ind w:left="1701" w:hanging="708"/>
        <w:rPr>
          <w:rFonts w:asciiTheme="minorHAnsi" w:eastAsia="Calibri" w:hAnsiTheme="minorHAnsi" w:cstheme="minorHAnsi"/>
          <w:color w:val="000000"/>
          <w:sz w:val="22"/>
          <w:szCs w:val="22"/>
        </w:rPr>
      </w:pPr>
      <w:r w:rsidRPr="00A414C6">
        <w:rPr>
          <w:rFonts w:asciiTheme="minorHAnsi" w:eastAsia="Calibri" w:hAnsiTheme="minorHAnsi" w:cstheme="minorHAnsi"/>
          <w:color w:val="000000"/>
          <w:sz w:val="22"/>
          <w:szCs w:val="22"/>
        </w:rPr>
        <w:t xml:space="preserve">Whether sent electronically, posted or delivered to the Company, to be valid your proxy from </w:t>
      </w:r>
      <w:r w:rsidRPr="00A414C6">
        <w:rPr>
          <w:rFonts w:asciiTheme="minorHAnsi" w:eastAsia="Calibri" w:hAnsiTheme="minorHAnsi" w:cstheme="minorHAnsi"/>
          <w:b/>
          <w:bCs/>
          <w:color w:val="000000"/>
          <w:sz w:val="22"/>
          <w:szCs w:val="22"/>
        </w:rPr>
        <w:t>must be</w:t>
      </w:r>
      <w:r w:rsidRPr="00A414C6">
        <w:rPr>
          <w:rFonts w:asciiTheme="minorHAnsi" w:eastAsia="Calibri" w:hAnsiTheme="minorHAnsi" w:cstheme="minorHAnsi"/>
          <w:color w:val="000000"/>
          <w:sz w:val="22"/>
          <w:szCs w:val="22"/>
        </w:rPr>
        <w:t xml:space="preserve"> r</w:t>
      </w:r>
      <w:r w:rsidR="00A354DE" w:rsidRPr="00A414C6">
        <w:rPr>
          <w:rFonts w:asciiTheme="minorHAnsi" w:eastAsia="Calibri" w:hAnsiTheme="minorHAnsi" w:cstheme="minorHAnsi"/>
          <w:color w:val="000000"/>
          <w:sz w:val="22"/>
          <w:szCs w:val="22"/>
        </w:rPr>
        <w:t xml:space="preserve">eceived by the Company </w:t>
      </w:r>
      <w:r w:rsidR="00A354DE" w:rsidRPr="00A414C6">
        <w:rPr>
          <w:rFonts w:asciiTheme="minorHAnsi" w:eastAsia="Calibri" w:hAnsiTheme="minorHAnsi" w:cstheme="minorHAnsi"/>
          <w:b/>
          <w:bCs/>
          <w:color w:val="000000"/>
          <w:sz w:val="22"/>
          <w:szCs w:val="22"/>
        </w:rPr>
        <w:t xml:space="preserve">no later than noon on Wednesday </w:t>
      </w:r>
      <w:r w:rsidR="005A35F0" w:rsidRPr="00A414C6">
        <w:rPr>
          <w:rFonts w:asciiTheme="minorHAnsi" w:eastAsia="Calibri" w:hAnsiTheme="minorHAnsi" w:cstheme="minorHAnsi"/>
          <w:b/>
          <w:bCs/>
          <w:color w:val="000000"/>
          <w:sz w:val="22"/>
          <w:szCs w:val="22"/>
        </w:rPr>
        <w:t>18</w:t>
      </w:r>
      <w:r w:rsidR="00A354DE" w:rsidRPr="00A414C6">
        <w:rPr>
          <w:rFonts w:asciiTheme="minorHAnsi" w:eastAsia="Calibri" w:hAnsiTheme="minorHAnsi" w:cstheme="minorHAnsi"/>
          <w:b/>
          <w:bCs/>
          <w:color w:val="000000"/>
          <w:sz w:val="22"/>
          <w:szCs w:val="22"/>
        </w:rPr>
        <w:t xml:space="preserve"> March 20</w:t>
      </w:r>
      <w:r w:rsidR="005A35F0" w:rsidRPr="00A414C6">
        <w:rPr>
          <w:rFonts w:asciiTheme="minorHAnsi" w:eastAsia="Calibri" w:hAnsiTheme="minorHAnsi" w:cstheme="minorHAnsi"/>
          <w:b/>
          <w:bCs/>
          <w:color w:val="000000"/>
          <w:sz w:val="22"/>
          <w:szCs w:val="22"/>
        </w:rPr>
        <w:t>20</w:t>
      </w:r>
      <w:r w:rsidR="00A354DE" w:rsidRPr="00A414C6">
        <w:rPr>
          <w:rFonts w:asciiTheme="minorHAnsi" w:eastAsia="Calibri" w:hAnsiTheme="minorHAnsi" w:cstheme="minorHAnsi"/>
          <w:color w:val="000000"/>
          <w:sz w:val="22"/>
          <w:szCs w:val="22"/>
        </w:rPr>
        <w:t xml:space="preserve">. </w:t>
      </w:r>
    </w:p>
    <w:p w14:paraId="536BF402" w14:textId="77777777" w:rsidR="007D3763" w:rsidRDefault="007D3763" w:rsidP="007D3763">
      <w:pPr>
        <w:pStyle w:val="ListParagraph"/>
        <w:spacing w:before="100" w:beforeAutospacing="1" w:after="100" w:afterAutospacing="1"/>
        <w:ind w:left="1004"/>
        <w:rPr>
          <w:rFonts w:asciiTheme="minorHAnsi" w:eastAsia="Calibri" w:hAnsiTheme="minorHAnsi" w:cstheme="minorHAnsi"/>
          <w:color w:val="000000"/>
          <w:sz w:val="22"/>
          <w:szCs w:val="22"/>
        </w:rPr>
      </w:pPr>
    </w:p>
    <w:p w14:paraId="1F8F3841" w14:textId="6F7CC578" w:rsidR="003F02EF" w:rsidRPr="007D3763" w:rsidRDefault="00171522" w:rsidP="007D3763">
      <w:pPr>
        <w:pStyle w:val="ListParagraph"/>
        <w:numPr>
          <w:ilvl w:val="0"/>
          <w:numId w:val="9"/>
        </w:numPr>
        <w:spacing w:before="100" w:beforeAutospacing="1" w:after="100" w:afterAutospacing="1"/>
        <w:textAlignment w:val="baseline"/>
        <w:rPr>
          <w:rFonts w:asciiTheme="minorHAnsi" w:hAnsiTheme="minorHAnsi" w:cstheme="minorHAnsi"/>
          <w:noProof/>
          <w:sz w:val="22"/>
          <w:szCs w:val="22"/>
        </w:rPr>
      </w:pPr>
      <w:r w:rsidRPr="007D3763">
        <w:rPr>
          <w:rFonts w:asciiTheme="minorHAnsi" w:eastAsia="Calibri" w:hAnsiTheme="minorHAnsi" w:cstheme="minorHAnsi"/>
          <w:color w:val="000000"/>
          <w:sz w:val="22"/>
          <w:szCs w:val="22"/>
        </w:rPr>
        <w:t>If you submit more than one valid proxy appointment, the appointment received last before the latest time for the receipt of proxies will take precedence. For details of how to change your proxy instructions or revoke your proxy appointment see the notes to the notice of meeting.  Please note that proof of posting or sending prior to the deadline is not proof of receipt by the Company.</w:t>
      </w:r>
    </w:p>
    <w:sectPr w:rsidR="003F02EF" w:rsidRPr="007D3763" w:rsidSect="00B97AA7">
      <w:headerReference w:type="default" r:id="rId15"/>
      <w:pgSz w:w="11909" w:h="16838"/>
      <w:pgMar w:top="0" w:right="635" w:bottom="0" w:left="654" w:header="720" w:footer="23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3ABEC" w14:textId="77777777" w:rsidR="003F02EF" w:rsidRDefault="003F02EF" w:rsidP="003F02EF">
      <w:r>
        <w:separator/>
      </w:r>
    </w:p>
  </w:endnote>
  <w:endnote w:type="continuationSeparator" w:id="0">
    <w:p w14:paraId="2E37ADB0" w14:textId="77777777" w:rsidR="003F02EF" w:rsidRDefault="003F02EF" w:rsidP="003F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Palatino">
    <w:altName w:val="Book Antiqua"/>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eSans B4 SemiLight">
    <w:altName w:val="Calibri"/>
    <w:charset w:val="00"/>
    <w:family w:val="swiss"/>
    <w:pitch w:val="variable"/>
    <w:sig w:usb0="80000027" w:usb1="4000004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Times New Roman">
    <w:charset w:val="00"/>
    <w:pitch w:val="variable"/>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5B5CD" w14:textId="7BC282B7" w:rsidR="003F02EF" w:rsidRDefault="00B97AA7">
    <w:pPr>
      <w:pStyle w:val="Footer"/>
    </w:pPr>
    <w:r>
      <w:rPr>
        <w:noProof/>
      </w:rPr>
      <w:drawing>
        <wp:anchor distT="0" distB="0" distL="114300" distR="114300" simplePos="0" relativeHeight="251640320" behindDoc="1" locked="0" layoutInCell="1" allowOverlap="1" wp14:anchorId="0214308A" wp14:editId="6566F3D4">
          <wp:simplePos x="0" y="0"/>
          <wp:positionH relativeFrom="page">
            <wp:posOffset>-248285</wp:posOffset>
          </wp:positionH>
          <wp:positionV relativeFrom="paragraph">
            <wp:posOffset>461645</wp:posOffset>
          </wp:positionV>
          <wp:extent cx="7848600" cy="1152525"/>
          <wp:effectExtent l="0" t="0" r="0" b="9525"/>
          <wp:wrapThrough wrapText="bothSides">
            <wp:wrapPolygon edited="0">
              <wp:start x="0" y="0"/>
              <wp:lineTo x="0" y="21421"/>
              <wp:lineTo x="21548" y="21421"/>
              <wp:lineTo x="21548" y="0"/>
              <wp:lineTo x="0" y="0"/>
            </wp:wrapPolygon>
          </wp:wrapThrough>
          <wp:docPr id="2"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848600" cy="115252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FF757" w14:textId="18509601" w:rsidR="00D85CFC" w:rsidRDefault="00D85CFC">
    <w:pPr>
      <w:pStyle w:val="Footer"/>
    </w:pPr>
    <w:r>
      <w:rPr>
        <w:noProof/>
      </w:rPr>
      <w:drawing>
        <wp:anchor distT="0" distB="0" distL="114300" distR="114300" simplePos="0" relativeHeight="251674112" behindDoc="0" locked="0" layoutInCell="1" allowOverlap="1" wp14:anchorId="66976660" wp14:editId="593F4BB0">
          <wp:simplePos x="0" y="0"/>
          <wp:positionH relativeFrom="column">
            <wp:posOffset>0</wp:posOffset>
          </wp:positionH>
          <wp:positionV relativeFrom="paragraph">
            <wp:posOffset>160020</wp:posOffset>
          </wp:positionV>
          <wp:extent cx="7548880" cy="1056640"/>
          <wp:effectExtent l="0" t="0" r="0" b="0"/>
          <wp:wrapSquare wrapText="bothSides"/>
          <wp:docPr id="3"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48880" cy="105664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CE055" w14:textId="77777777" w:rsidR="003F02EF" w:rsidRDefault="003F02EF" w:rsidP="003F02EF">
      <w:r>
        <w:separator/>
      </w:r>
    </w:p>
  </w:footnote>
  <w:footnote w:type="continuationSeparator" w:id="0">
    <w:p w14:paraId="270FCDE1" w14:textId="77777777" w:rsidR="003F02EF" w:rsidRDefault="003F02EF" w:rsidP="003F0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DC82A" w14:textId="69426D8A" w:rsidR="003B0A6E" w:rsidRDefault="003B0A6E">
    <w:pPr>
      <w:pStyle w:val="Header"/>
    </w:pPr>
    <w:r>
      <w:rPr>
        <w:rFonts w:ascii="Arial" w:hAnsi="Arial" w:cs="Arial"/>
        <w:noProof/>
      </w:rPr>
      <w:drawing>
        <wp:anchor distT="0" distB="0" distL="114300" distR="114300" simplePos="0" relativeHeight="251707904" behindDoc="1" locked="0" layoutInCell="1" allowOverlap="1" wp14:anchorId="34714709" wp14:editId="40703AC4">
          <wp:simplePos x="0" y="0"/>
          <wp:positionH relativeFrom="rightMargin">
            <wp:posOffset>-717550</wp:posOffset>
          </wp:positionH>
          <wp:positionV relativeFrom="paragraph">
            <wp:posOffset>-264795</wp:posOffset>
          </wp:positionV>
          <wp:extent cx="1172845" cy="1739900"/>
          <wp:effectExtent l="0" t="0" r="8255" b="0"/>
          <wp:wrapTight wrapText="bothSides">
            <wp:wrapPolygon edited="0">
              <wp:start x="0" y="0"/>
              <wp:lineTo x="0" y="21285"/>
              <wp:lineTo x="21401" y="21285"/>
              <wp:lineTo x="2140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ress logo.jpg"/>
                  <pic:cNvPicPr/>
                </pic:nvPicPr>
                <pic:blipFill>
                  <a:blip r:embed="rId1">
                    <a:extLst>
                      <a:ext uri="{28A0092B-C50C-407E-A947-70E740481C1C}">
                        <a14:useLocalDpi xmlns:a14="http://schemas.microsoft.com/office/drawing/2010/main" val="0"/>
                      </a:ext>
                    </a:extLst>
                  </a:blip>
                  <a:stretch>
                    <a:fillRect/>
                  </a:stretch>
                </pic:blipFill>
                <pic:spPr>
                  <a:xfrm>
                    <a:off x="0" y="0"/>
                    <a:ext cx="1172845" cy="17399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E4486" w14:textId="2F521A2A" w:rsidR="003B0A6E" w:rsidRDefault="003B0A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00E87"/>
    <w:multiLevelType w:val="multilevel"/>
    <w:tmpl w:val="F5D4680A"/>
    <w:lvl w:ilvl="0">
      <w:start w:val="1"/>
      <w:numFmt w:val="decimal"/>
      <w:lvlText w:val="%1."/>
      <w:lvlJc w:val="left"/>
      <w:pPr>
        <w:tabs>
          <w:tab w:val="left" w:pos="360"/>
        </w:tabs>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9F06C1"/>
    <w:multiLevelType w:val="hybridMultilevel"/>
    <w:tmpl w:val="090423E8"/>
    <w:lvl w:ilvl="0" w:tplc="940291F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D7267"/>
    <w:multiLevelType w:val="hybridMultilevel"/>
    <w:tmpl w:val="57000D7E"/>
    <w:lvl w:ilvl="0" w:tplc="D0784402">
      <w:start w:val="4"/>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0B1132FF"/>
    <w:multiLevelType w:val="hybridMultilevel"/>
    <w:tmpl w:val="F280D0F2"/>
    <w:lvl w:ilvl="0" w:tplc="9A26092A">
      <w:start w:val="9"/>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162E2492"/>
    <w:multiLevelType w:val="multilevel"/>
    <w:tmpl w:val="39AABD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5E037B6"/>
    <w:multiLevelType w:val="hybridMultilevel"/>
    <w:tmpl w:val="68944D4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6D25D3"/>
    <w:multiLevelType w:val="multilevel"/>
    <w:tmpl w:val="E7E859A6"/>
    <w:lvl w:ilvl="0">
      <w:start w:val="1"/>
      <w:numFmt w:val="decimal"/>
      <w:lvlText w:val="%1"/>
      <w:lvlJc w:val="left"/>
      <w:pPr>
        <w:ind w:left="1004" w:hanging="720"/>
      </w:pPr>
      <w:rPr>
        <w:rFonts w:hint="default"/>
      </w:rPr>
    </w:lvl>
    <w:lvl w:ilvl="1">
      <w:start w:val="1"/>
      <w:numFmt w:val="decimal"/>
      <w:isLgl/>
      <w:lvlText w:val="%1.%2"/>
      <w:lvlJc w:val="left"/>
      <w:pPr>
        <w:ind w:left="1184" w:hanging="720"/>
      </w:pPr>
      <w:rPr>
        <w:rFonts w:hint="default"/>
      </w:rPr>
    </w:lvl>
    <w:lvl w:ilvl="2">
      <w:start w:val="1"/>
      <w:numFmt w:val="decimal"/>
      <w:isLgl/>
      <w:lvlText w:val="%1.%2.%3"/>
      <w:lvlJc w:val="left"/>
      <w:pPr>
        <w:ind w:left="1364" w:hanging="720"/>
      </w:pPr>
      <w:rPr>
        <w:rFonts w:asciiTheme="minorHAnsi" w:hAnsiTheme="minorHAnsi" w:cstheme="minorHAnsi" w:hint="default"/>
        <w:sz w:val="24"/>
        <w:szCs w:val="24"/>
      </w:rPr>
    </w:lvl>
    <w:lvl w:ilvl="3">
      <w:start w:val="1"/>
      <w:numFmt w:val="decimal"/>
      <w:isLgl/>
      <w:lvlText w:val="%1.%2.%3.%4"/>
      <w:lvlJc w:val="left"/>
      <w:pPr>
        <w:ind w:left="1544" w:hanging="720"/>
      </w:pPr>
      <w:rPr>
        <w:rFonts w:hint="default"/>
      </w:rPr>
    </w:lvl>
    <w:lvl w:ilvl="4">
      <w:start w:val="1"/>
      <w:numFmt w:val="decimal"/>
      <w:isLgl/>
      <w:lvlText w:val="%1.%2.%3.%4.%5"/>
      <w:lvlJc w:val="left"/>
      <w:pPr>
        <w:ind w:left="2084" w:hanging="1080"/>
      </w:pPr>
      <w:rPr>
        <w:rFonts w:hint="default"/>
      </w:rPr>
    </w:lvl>
    <w:lvl w:ilvl="5">
      <w:start w:val="1"/>
      <w:numFmt w:val="decimal"/>
      <w:isLgl/>
      <w:lvlText w:val="%1.%2.%3.%4.%5.%6"/>
      <w:lvlJc w:val="left"/>
      <w:pPr>
        <w:ind w:left="2264" w:hanging="1080"/>
      </w:pPr>
      <w:rPr>
        <w:rFonts w:hint="default"/>
      </w:rPr>
    </w:lvl>
    <w:lvl w:ilvl="6">
      <w:start w:val="1"/>
      <w:numFmt w:val="decimal"/>
      <w:isLgl/>
      <w:lvlText w:val="%1.%2.%3.%4.%5.%6.%7"/>
      <w:lvlJc w:val="left"/>
      <w:pPr>
        <w:ind w:left="2804" w:hanging="1440"/>
      </w:pPr>
      <w:rPr>
        <w:rFonts w:hint="default"/>
      </w:rPr>
    </w:lvl>
    <w:lvl w:ilvl="7">
      <w:start w:val="1"/>
      <w:numFmt w:val="decimal"/>
      <w:isLgl/>
      <w:lvlText w:val="%1.%2.%3.%4.%5.%6.%7.%8"/>
      <w:lvlJc w:val="left"/>
      <w:pPr>
        <w:ind w:left="2984" w:hanging="1440"/>
      </w:pPr>
      <w:rPr>
        <w:rFonts w:hint="default"/>
      </w:rPr>
    </w:lvl>
    <w:lvl w:ilvl="8">
      <w:start w:val="1"/>
      <w:numFmt w:val="decimal"/>
      <w:isLgl/>
      <w:lvlText w:val="%1.%2.%3.%4.%5.%6.%7.%8.%9"/>
      <w:lvlJc w:val="left"/>
      <w:pPr>
        <w:ind w:left="3524" w:hanging="1800"/>
      </w:pPr>
      <w:rPr>
        <w:rFonts w:hint="default"/>
      </w:rPr>
    </w:lvl>
  </w:abstractNum>
  <w:abstractNum w:abstractNumId="7" w15:restartNumberingAfterBreak="0">
    <w:nsid w:val="33C7286D"/>
    <w:multiLevelType w:val="hybridMultilevel"/>
    <w:tmpl w:val="C2C6CC82"/>
    <w:lvl w:ilvl="0" w:tplc="C16E35D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1514BF"/>
    <w:multiLevelType w:val="hybridMultilevel"/>
    <w:tmpl w:val="C5805B12"/>
    <w:lvl w:ilvl="0" w:tplc="2DB2937E">
      <w:start w:val="9"/>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9" w15:restartNumberingAfterBreak="0">
    <w:nsid w:val="511316C0"/>
    <w:multiLevelType w:val="multilevel"/>
    <w:tmpl w:val="F0B85D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3A242FE"/>
    <w:multiLevelType w:val="hybridMultilevel"/>
    <w:tmpl w:val="CF3267A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AF17F2"/>
    <w:multiLevelType w:val="multilevel"/>
    <w:tmpl w:val="731A401A"/>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1701"/>
        </w:tabs>
        <w:ind w:left="1701" w:hanging="850"/>
      </w:pPr>
    </w:lvl>
    <w:lvl w:ilvl="3">
      <w:start w:val="1"/>
      <w:numFmt w:val="lowerLetter"/>
      <w:lvlText w:val="(%4)"/>
      <w:lvlJc w:val="left"/>
      <w:pPr>
        <w:tabs>
          <w:tab w:val="num" w:pos="2552"/>
        </w:tabs>
        <w:ind w:left="2552" w:hanging="851"/>
      </w:pPr>
    </w:lvl>
    <w:lvl w:ilvl="4">
      <w:start w:val="1"/>
      <w:numFmt w:val="lowerRoman"/>
      <w:lvlText w:val="(%5)"/>
      <w:lvlJc w:val="left"/>
      <w:pPr>
        <w:tabs>
          <w:tab w:val="num" w:pos="3402"/>
        </w:tabs>
        <w:ind w:left="3402" w:hanging="850"/>
      </w:pPr>
    </w:lvl>
    <w:lvl w:ilvl="5">
      <w:start w:val="1"/>
      <w:numFmt w:val="upperLetter"/>
      <w:lvlText w:val="(%6)"/>
      <w:lvlJc w:val="left"/>
      <w:pPr>
        <w:tabs>
          <w:tab w:val="num" w:pos="4253"/>
        </w:tabs>
        <w:ind w:left="4253" w:hanging="851"/>
      </w:pPr>
    </w:lvl>
    <w:lvl w:ilvl="6">
      <w:start w:val="1"/>
      <w:numFmt w:val="upperRoman"/>
      <w:lvlText w:val="(%7)"/>
      <w:lvlJc w:val="left"/>
      <w:pPr>
        <w:tabs>
          <w:tab w:val="num" w:pos="5103"/>
        </w:tabs>
        <w:ind w:left="5103" w:hanging="850"/>
      </w:pPr>
    </w:lvl>
    <w:lvl w:ilvl="7">
      <w:start w:val="1"/>
      <w:numFmt w:val="decimal"/>
      <w:lvlText w:val="(%8)"/>
      <w:lvlJc w:val="left"/>
      <w:pPr>
        <w:tabs>
          <w:tab w:val="num" w:pos="5954"/>
        </w:tabs>
        <w:ind w:left="5954" w:hanging="851"/>
      </w:pPr>
    </w:lvl>
    <w:lvl w:ilvl="8">
      <w:start w:val="1"/>
      <w:numFmt w:val="ordinal"/>
      <w:lvlText w:val="(%9.)"/>
      <w:lvlJc w:val="left"/>
      <w:pPr>
        <w:tabs>
          <w:tab w:val="num" w:pos="6804"/>
        </w:tabs>
        <w:ind w:left="6804" w:hanging="850"/>
      </w:pPr>
    </w:lvl>
  </w:abstractNum>
  <w:abstractNum w:abstractNumId="12" w15:restartNumberingAfterBreak="0">
    <w:nsid w:val="53BB075C"/>
    <w:multiLevelType w:val="hybridMultilevel"/>
    <w:tmpl w:val="A8FA0442"/>
    <w:lvl w:ilvl="0" w:tplc="A77AA146">
      <w:start w:val="4"/>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3" w15:restartNumberingAfterBreak="0">
    <w:nsid w:val="560D72AC"/>
    <w:multiLevelType w:val="hybridMultilevel"/>
    <w:tmpl w:val="E9F05FC6"/>
    <w:lvl w:ilvl="0" w:tplc="0602F836">
      <w:start w:val="9"/>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15:restartNumberingAfterBreak="0">
    <w:nsid w:val="5BC277C7"/>
    <w:multiLevelType w:val="multilevel"/>
    <w:tmpl w:val="DE4EEEA2"/>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2887E7E"/>
    <w:multiLevelType w:val="multilevel"/>
    <w:tmpl w:val="3EB4EFC0"/>
    <w:name w:val="Clauses"/>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6" w15:restartNumberingAfterBreak="0">
    <w:nsid w:val="6AB50129"/>
    <w:multiLevelType w:val="multilevel"/>
    <w:tmpl w:val="C016B23E"/>
    <w:lvl w:ilvl="0">
      <w:start w:val="1"/>
      <w:numFmt w:val="decimal"/>
      <w:lvlText w:val="%1"/>
      <w:lvlJc w:val="left"/>
      <w:pPr>
        <w:ind w:left="1080" w:hanging="72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7" w15:restartNumberingAfterBreak="0">
    <w:nsid w:val="794173B1"/>
    <w:multiLevelType w:val="hybridMultilevel"/>
    <w:tmpl w:val="56C64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B720C4"/>
    <w:multiLevelType w:val="hybridMultilevel"/>
    <w:tmpl w:val="0EFE8FFC"/>
    <w:lvl w:ilvl="0" w:tplc="FC78395C">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4"/>
  </w:num>
  <w:num w:numId="4">
    <w:abstractNumId w:val="9"/>
  </w:num>
  <w:num w:numId="5">
    <w:abstractNumId w:val="14"/>
  </w:num>
  <w:num w:numId="6">
    <w:abstractNumId w:val="18"/>
  </w:num>
  <w:num w:numId="7">
    <w:abstractNumId w:val="17"/>
  </w:num>
  <w:num w:numId="8">
    <w:abstractNumId w:val="16"/>
  </w:num>
  <w:num w:numId="9">
    <w:abstractNumId w:val="6"/>
  </w:num>
  <w:num w:numId="10">
    <w:abstractNumId w:val="0"/>
  </w:num>
  <w:num w:numId="11">
    <w:abstractNumId w:val="8"/>
  </w:num>
  <w:num w:numId="12">
    <w:abstractNumId w:val="5"/>
  </w:num>
  <w:num w:numId="13">
    <w:abstractNumId w:val="3"/>
  </w:num>
  <w:num w:numId="14">
    <w:abstractNumId w:val="13"/>
  </w:num>
  <w:num w:numId="15">
    <w:abstractNumId w:val="1"/>
  </w:num>
  <w:num w:numId="16">
    <w:abstractNumId w:val="10"/>
  </w:num>
  <w:num w:numId="17">
    <w:abstractNumId w:val="7"/>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EE0"/>
    <w:rsid w:val="000028D3"/>
    <w:rsid w:val="000A6CBB"/>
    <w:rsid w:val="000C1654"/>
    <w:rsid w:val="000D102E"/>
    <w:rsid w:val="000F2D36"/>
    <w:rsid w:val="00135E0E"/>
    <w:rsid w:val="00155C13"/>
    <w:rsid w:val="00171522"/>
    <w:rsid w:val="001853DE"/>
    <w:rsid w:val="001F1A5F"/>
    <w:rsid w:val="001F76CC"/>
    <w:rsid w:val="00221C58"/>
    <w:rsid w:val="0024653D"/>
    <w:rsid w:val="002747A7"/>
    <w:rsid w:val="002B7DB0"/>
    <w:rsid w:val="002C7435"/>
    <w:rsid w:val="002F19AB"/>
    <w:rsid w:val="003010CD"/>
    <w:rsid w:val="00304B05"/>
    <w:rsid w:val="003306C7"/>
    <w:rsid w:val="003306F1"/>
    <w:rsid w:val="00372D7F"/>
    <w:rsid w:val="00374186"/>
    <w:rsid w:val="0038722F"/>
    <w:rsid w:val="003B0A6E"/>
    <w:rsid w:val="003D0C02"/>
    <w:rsid w:val="003D309B"/>
    <w:rsid w:val="003F02EF"/>
    <w:rsid w:val="004B3839"/>
    <w:rsid w:val="004F3A27"/>
    <w:rsid w:val="00537B73"/>
    <w:rsid w:val="00560611"/>
    <w:rsid w:val="00583856"/>
    <w:rsid w:val="005A35F0"/>
    <w:rsid w:val="005F03C3"/>
    <w:rsid w:val="005F0E15"/>
    <w:rsid w:val="00637AAF"/>
    <w:rsid w:val="00641ADA"/>
    <w:rsid w:val="006556F8"/>
    <w:rsid w:val="0066587E"/>
    <w:rsid w:val="006B3332"/>
    <w:rsid w:val="007A3CAE"/>
    <w:rsid w:val="007C10CA"/>
    <w:rsid w:val="007D3763"/>
    <w:rsid w:val="007F371F"/>
    <w:rsid w:val="007F4AF4"/>
    <w:rsid w:val="00814FF0"/>
    <w:rsid w:val="00833659"/>
    <w:rsid w:val="00853943"/>
    <w:rsid w:val="008B76DE"/>
    <w:rsid w:val="008C1395"/>
    <w:rsid w:val="008C1FFA"/>
    <w:rsid w:val="0093019B"/>
    <w:rsid w:val="009B3700"/>
    <w:rsid w:val="009F4AA6"/>
    <w:rsid w:val="00A354DE"/>
    <w:rsid w:val="00A414C6"/>
    <w:rsid w:val="00A7621F"/>
    <w:rsid w:val="00A9466E"/>
    <w:rsid w:val="00B77BA3"/>
    <w:rsid w:val="00B86107"/>
    <w:rsid w:val="00B97AA7"/>
    <w:rsid w:val="00BA76CE"/>
    <w:rsid w:val="00BC036A"/>
    <w:rsid w:val="00BD5771"/>
    <w:rsid w:val="00C54C5A"/>
    <w:rsid w:val="00CA1B53"/>
    <w:rsid w:val="00CA3C84"/>
    <w:rsid w:val="00CE6B27"/>
    <w:rsid w:val="00D11EE0"/>
    <w:rsid w:val="00D251D3"/>
    <w:rsid w:val="00D267D0"/>
    <w:rsid w:val="00D77E32"/>
    <w:rsid w:val="00D85CFC"/>
    <w:rsid w:val="00DB064F"/>
    <w:rsid w:val="00DB1F2E"/>
    <w:rsid w:val="00DF0FB2"/>
    <w:rsid w:val="00E71AC0"/>
    <w:rsid w:val="00EA257F"/>
    <w:rsid w:val="00EB69DB"/>
    <w:rsid w:val="00EF661E"/>
    <w:rsid w:val="00F13A5F"/>
    <w:rsid w:val="00F7477A"/>
    <w:rsid w:val="00F85981"/>
    <w:rsid w:val="00F97ACC"/>
    <w:rsid w:val="00FA11F8"/>
    <w:rsid w:val="00FC0AB6"/>
    <w:rsid w:val="00FD1F7B"/>
    <w:rsid w:val="00FE0E1D"/>
    <w:rsid w:val="00FE5372"/>
    <w:rsid w:val="00FF3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6A39C1F"/>
  <w15:docId w15:val="{8B084823-578B-4563-AE9F-0F7E5BEB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6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1B53"/>
    <w:rPr>
      <w:color w:val="0563C1" w:themeColor="hyperlink"/>
      <w:u w:val="single"/>
    </w:rPr>
  </w:style>
  <w:style w:type="character" w:styleId="UnresolvedMention">
    <w:name w:val="Unresolved Mention"/>
    <w:basedOn w:val="DefaultParagraphFont"/>
    <w:uiPriority w:val="99"/>
    <w:semiHidden/>
    <w:unhideWhenUsed/>
    <w:rsid w:val="00CA1B53"/>
    <w:rPr>
      <w:color w:val="605E5C"/>
      <w:shd w:val="clear" w:color="auto" w:fill="E1DFDD"/>
    </w:rPr>
  </w:style>
  <w:style w:type="character" w:styleId="Strong">
    <w:name w:val="Strong"/>
    <w:basedOn w:val="DefaultParagraphFont"/>
    <w:qFormat/>
    <w:rsid w:val="003F02EF"/>
    <w:rPr>
      <w:b/>
      <w:bCs/>
    </w:rPr>
  </w:style>
  <w:style w:type="paragraph" w:styleId="ListParagraph">
    <w:name w:val="List Paragraph"/>
    <w:basedOn w:val="Normal"/>
    <w:uiPriority w:val="34"/>
    <w:qFormat/>
    <w:rsid w:val="003F02EF"/>
    <w:pPr>
      <w:widowControl w:val="0"/>
      <w:autoSpaceDE w:val="0"/>
      <w:autoSpaceDN w:val="0"/>
      <w:adjustRightInd w:val="0"/>
      <w:ind w:left="720"/>
      <w:contextualSpacing/>
    </w:pPr>
    <w:rPr>
      <w:rFonts w:ascii="Palatino" w:eastAsia="Times New Roman" w:hAnsi="Palatino" w:cs="Palatino"/>
      <w:sz w:val="24"/>
      <w:szCs w:val="24"/>
      <w:lang w:val="en-GB" w:eastAsia="en-GB"/>
    </w:rPr>
  </w:style>
  <w:style w:type="character" w:styleId="Emphasis">
    <w:name w:val="Emphasis"/>
    <w:qFormat/>
    <w:rsid w:val="003F02EF"/>
    <w:rPr>
      <w:i/>
      <w:iCs w:val="0"/>
    </w:rPr>
  </w:style>
  <w:style w:type="paragraph" w:styleId="BodyText">
    <w:name w:val="Body Text"/>
    <w:basedOn w:val="Normal"/>
    <w:link w:val="BodyTextChar"/>
    <w:semiHidden/>
    <w:unhideWhenUsed/>
    <w:rsid w:val="003F02EF"/>
    <w:pPr>
      <w:spacing w:before="120" w:after="120"/>
    </w:pPr>
    <w:rPr>
      <w:rFonts w:ascii="Calibri" w:eastAsia="Calibri" w:hAnsi="Calibri" w:cs="Calibri"/>
      <w:sz w:val="20"/>
      <w:szCs w:val="20"/>
      <w:lang w:val="en-GB" w:eastAsia="en-GB"/>
    </w:rPr>
  </w:style>
  <w:style w:type="character" w:customStyle="1" w:styleId="BodyTextChar">
    <w:name w:val="Body Text Char"/>
    <w:basedOn w:val="DefaultParagraphFont"/>
    <w:link w:val="BodyText"/>
    <w:semiHidden/>
    <w:rsid w:val="003F02EF"/>
    <w:rPr>
      <w:rFonts w:ascii="Calibri" w:eastAsia="Calibri" w:hAnsi="Calibri" w:cs="Calibri"/>
      <w:sz w:val="20"/>
      <w:szCs w:val="20"/>
      <w:lang w:val="en-GB" w:eastAsia="en-GB"/>
    </w:rPr>
  </w:style>
  <w:style w:type="paragraph" w:customStyle="1" w:styleId="Level1Heading">
    <w:name w:val="Level 1 Heading"/>
    <w:basedOn w:val="Normal"/>
    <w:rsid w:val="003F02EF"/>
    <w:pPr>
      <w:keepNext/>
      <w:numPr>
        <w:numId w:val="1"/>
      </w:numPr>
      <w:spacing w:before="120" w:after="120"/>
      <w:outlineLvl w:val="2"/>
    </w:pPr>
    <w:rPr>
      <w:rFonts w:ascii="Calibri" w:eastAsia="Times New Roman" w:hAnsi="Calibri" w:cs="Calibri"/>
      <w:b/>
      <w:sz w:val="20"/>
      <w:szCs w:val="20"/>
      <w:lang w:val="en-GB" w:eastAsia="en-GB"/>
    </w:rPr>
  </w:style>
  <w:style w:type="paragraph" w:customStyle="1" w:styleId="Level1Number">
    <w:name w:val="Level 1 Number"/>
    <w:aliases w:val="Block paragraph 1 CB,Block Para 1 RB"/>
    <w:basedOn w:val="Level1Heading"/>
    <w:uiPriority w:val="5"/>
    <w:qFormat/>
    <w:rsid w:val="003F02EF"/>
    <w:pPr>
      <w:keepNext w:val="0"/>
    </w:pPr>
    <w:rPr>
      <w:b w:val="0"/>
    </w:rPr>
  </w:style>
  <w:style w:type="paragraph" w:customStyle="1" w:styleId="Level2Number">
    <w:name w:val="Level 2 Number"/>
    <w:aliases w:val="Paragraph 1.1,Block paragraph 1.1,Block paragraph 1.1 CB,Report Para 1.1 RB,Block Para 1.1 RB"/>
    <w:basedOn w:val="BodyText2"/>
    <w:uiPriority w:val="5"/>
    <w:qFormat/>
    <w:rsid w:val="003F02EF"/>
    <w:pPr>
      <w:numPr>
        <w:ilvl w:val="1"/>
        <w:numId w:val="1"/>
      </w:numPr>
      <w:tabs>
        <w:tab w:val="clear" w:pos="720"/>
        <w:tab w:val="num" w:pos="360"/>
        <w:tab w:val="num" w:pos="792"/>
      </w:tabs>
      <w:spacing w:before="120" w:line="240" w:lineRule="auto"/>
      <w:ind w:left="0" w:firstLine="0"/>
    </w:pPr>
    <w:rPr>
      <w:rFonts w:ascii="Calibri" w:eastAsia="Times New Roman" w:hAnsi="Calibri" w:cs="Calibri"/>
      <w:sz w:val="20"/>
      <w:szCs w:val="20"/>
      <w:lang w:val="en-GB" w:eastAsia="en-GB"/>
    </w:rPr>
  </w:style>
  <w:style w:type="paragraph" w:customStyle="1" w:styleId="Level3Number">
    <w:name w:val="Level 3 Number"/>
    <w:aliases w:val="Paragraph 1.1.1,Block paragraph 1.1.1,Block paragraph 1.1.1 CB,Report Para 1.1.1 RB,Block Para 1.1.1 RB"/>
    <w:basedOn w:val="BodyText3"/>
    <w:uiPriority w:val="5"/>
    <w:qFormat/>
    <w:rsid w:val="003F02EF"/>
    <w:pPr>
      <w:numPr>
        <w:ilvl w:val="2"/>
        <w:numId w:val="1"/>
      </w:numPr>
      <w:tabs>
        <w:tab w:val="clear" w:pos="1440"/>
        <w:tab w:val="num" w:pos="360"/>
      </w:tabs>
      <w:ind w:left="0" w:firstLine="0"/>
    </w:pPr>
    <w:rPr>
      <w:rFonts w:ascii="Calibri" w:eastAsia="Times New Roman" w:hAnsi="Calibri" w:cs="Calibri"/>
      <w:sz w:val="20"/>
      <w:szCs w:val="20"/>
      <w:lang w:val="en-GB" w:eastAsia="en-GB"/>
    </w:rPr>
  </w:style>
  <w:style w:type="paragraph" w:customStyle="1" w:styleId="Level4Number">
    <w:name w:val="Level 4 Number"/>
    <w:aliases w:val="Paragraph 1.1.1(a),Block paragraph 1.1.1(a),Block paragraph 1.1.1(a) CB,Report Para 1.1.1(a) RB,Block Para 1.1.1(a) RB"/>
    <w:basedOn w:val="Normal"/>
    <w:uiPriority w:val="5"/>
    <w:qFormat/>
    <w:rsid w:val="003F02EF"/>
    <w:pPr>
      <w:numPr>
        <w:ilvl w:val="3"/>
        <w:numId w:val="1"/>
      </w:numPr>
      <w:spacing w:after="60"/>
    </w:pPr>
    <w:rPr>
      <w:rFonts w:ascii="Calibri" w:eastAsia="Times New Roman" w:hAnsi="Calibri" w:cs="Calibri"/>
      <w:sz w:val="20"/>
      <w:szCs w:val="20"/>
      <w:lang w:val="en-GB" w:eastAsia="en-GB"/>
    </w:rPr>
  </w:style>
  <w:style w:type="paragraph" w:customStyle="1" w:styleId="Level5Number">
    <w:name w:val="Level 5 Number"/>
    <w:aliases w:val="Paragraph 1.1.1(a)(i),Block paragraph 1.1.1(a)(i),Report Para 1.1.1(a)(i) RB,Block Para 1.1.1(a)(i) RB"/>
    <w:basedOn w:val="Normal"/>
    <w:uiPriority w:val="5"/>
    <w:qFormat/>
    <w:rsid w:val="003F02EF"/>
    <w:pPr>
      <w:numPr>
        <w:ilvl w:val="4"/>
        <w:numId w:val="1"/>
      </w:numPr>
      <w:spacing w:after="60"/>
    </w:pPr>
    <w:rPr>
      <w:rFonts w:ascii="Calibri" w:eastAsia="Times New Roman" w:hAnsi="Calibri" w:cs="Calibri"/>
      <w:sz w:val="20"/>
      <w:szCs w:val="20"/>
      <w:lang w:val="en-GB" w:eastAsia="en-GB"/>
    </w:rPr>
  </w:style>
  <w:style w:type="paragraph" w:customStyle="1" w:styleId="Level6Number">
    <w:name w:val="Level 6 Number"/>
    <w:aliases w:val="Paragraph 1.1.1(a)(i)(A),Block paragraph 1.1.1(a)(i)(A),Report Para 1.1.1(a)(i)(A) RB,Block Para 1.1.1(a)(i)(A) RB"/>
    <w:basedOn w:val="Normal"/>
    <w:uiPriority w:val="5"/>
    <w:qFormat/>
    <w:rsid w:val="003F02EF"/>
    <w:pPr>
      <w:numPr>
        <w:ilvl w:val="5"/>
        <w:numId w:val="1"/>
      </w:numPr>
      <w:spacing w:after="60"/>
    </w:pPr>
    <w:rPr>
      <w:rFonts w:ascii="Calibri" w:eastAsia="Times New Roman" w:hAnsi="Calibri" w:cs="Calibri"/>
      <w:sz w:val="20"/>
      <w:szCs w:val="20"/>
      <w:lang w:val="en-GB" w:eastAsia="en-GB"/>
    </w:rPr>
  </w:style>
  <w:style w:type="paragraph" w:customStyle="1" w:styleId="Level7Number">
    <w:name w:val="Level 7 Number"/>
    <w:basedOn w:val="Normal"/>
    <w:uiPriority w:val="49"/>
    <w:qFormat/>
    <w:rsid w:val="003F02EF"/>
    <w:pPr>
      <w:numPr>
        <w:ilvl w:val="6"/>
        <w:numId w:val="1"/>
      </w:numPr>
      <w:spacing w:after="60"/>
    </w:pPr>
    <w:rPr>
      <w:rFonts w:ascii="Calibri" w:eastAsia="Times New Roman" w:hAnsi="Calibri" w:cs="Calibri"/>
      <w:sz w:val="20"/>
      <w:szCs w:val="20"/>
      <w:lang w:val="en-GB" w:eastAsia="en-GB"/>
    </w:rPr>
  </w:style>
  <w:style w:type="character" w:customStyle="1" w:styleId="BodyDefinitionTerm">
    <w:name w:val="Body Definition Term"/>
    <w:basedOn w:val="BodyTextChar"/>
    <w:rsid w:val="003F02EF"/>
    <w:rPr>
      <w:rFonts w:ascii="Calibri" w:eastAsia="Calibri" w:hAnsi="Calibri" w:cs="Calibri"/>
      <w:sz w:val="20"/>
      <w:szCs w:val="20"/>
      <w:lang w:val="en-GB" w:eastAsia="en-GB"/>
    </w:rPr>
  </w:style>
  <w:style w:type="character" w:customStyle="1" w:styleId="Capitals">
    <w:name w:val="Capitals"/>
    <w:rsid w:val="003F02EF"/>
    <w:rPr>
      <w:caps/>
    </w:rPr>
  </w:style>
  <w:style w:type="character" w:customStyle="1" w:styleId="InlineDefinitionTerm">
    <w:name w:val="Inline Definition Term"/>
    <w:rsid w:val="003F02EF"/>
    <w:rPr>
      <w:b/>
      <w:bCs w:val="0"/>
    </w:rPr>
  </w:style>
  <w:style w:type="character" w:customStyle="1" w:styleId="IntenseCapitals">
    <w:name w:val="Intense Capitals"/>
    <w:rsid w:val="003F02EF"/>
    <w:rPr>
      <w:b/>
      <w:bCs w:val="0"/>
      <w:caps/>
    </w:rPr>
  </w:style>
  <w:style w:type="paragraph" w:styleId="BodyText2">
    <w:name w:val="Body Text 2"/>
    <w:basedOn w:val="Normal"/>
    <w:link w:val="BodyText2Char"/>
    <w:uiPriority w:val="99"/>
    <w:semiHidden/>
    <w:unhideWhenUsed/>
    <w:rsid w:val="003F02EF"/>
    <w:pPr>
      <w:spacing w:after="120" w:line="480" w:lineRule="auto"/>
    </w:pPr>
  </w:style>
  <w:style w:type="character" w:customStyle="1" w:styleId="BodyText2Char">
    <w:name w:val="Body Text 2 Char"/>
    <w:basedOn w:val="DefaultParagraphFont"/>
    <w:link w:val="BodyText2"/>
    <w:uiPriority w:val="99"/>
    <w:semiHidden/>
    <w:rsid w:val="003F02EF"/>
  </w:style>
  <w:style w:type="paragraph" w:styleId="BodyText3">
    <w:name w:val="Body Text 3"/>
    <w:basedOn w:val="Normal"/>
    <w:link w:val="BodyText3Char"/>
    <w:uiPriority w:val="99"/>
    <w:semiHidden/>
    <w:unhideWhenUsed/>
    <w:rsid w:val="003F02EF"/>
    <w:pPr>
      <w:spacing w:after="120"/>
    </w:pPr>
    <w:rPr>
      <w:sz w:val="16"/>
      <w:szCs w:val="16"/>
    </w:rPr>
  </w:style>
  <w:style w:type="character" w:customStyle="1" w:styleId="BodyText3Char">
    <w:name w:val="Body Text 3 Char"/>
    <w:basedOn w:val="DefaultParagraphFont"/>
    <w:link w:val="BodyText3"/>
    <w:uiPriority w:val="99"/>
    <w:semiHidden/>
    <w:rsid w:val="003F02EF"/>
    <w:rPr>
      <w:sz w:val="16"/>
      <w:szCs w:val="16"/>
    </w:rPr>
  </w:style>
  <w:style w:type="paragraph" w:styleId="Header">
    <w:name w:val="header"/>
    <w:basedOn w:val="Normal"/>
    <w:link w:val="HeaderChar"/>
    <w:uiPriority w:val="99"/>
    <w:unhideWhenUsed/>
    <w:rsid w:val="003F02EF"/>
    <w:pPr>
      <w:tabs>
        <w:tab w:val="center" w:pos="4680"/>
        <w:tab w:val="right" w:pos="9360"/>
      </w:tabs>
    </w:pPr>
  </w:style>
  <w:style w:type="character" w:customStyle="1" w:styleId="HeaderChar">
    <w:name w:val="Header Char"/>
    <w:basedOn w:val="DefaultParagraphFont"/>
    <w:link w:val="Header"/>
    <w:uiPriority w:val="99"/>
    <w:rsid w:val="003F02EF"/>
  </w:style>
  <w:style w:type="paragraph" w:styleId="Footer">
    <w:name w:val="footer"/>
    <w:basedOn w:val="Normal"/>
    <w:link w:val="FooterChar"/>
    <w:uiPriority w:val="99"/>
    <w:unhideWhenUsed/>
    <w:rsid w:val="003F02EF"/>
    <w:pPr>
      <w:tabs>
        <w:tab w:val="center" w:pos="4680"/>
        <w:tab w:val="right" w:pos="9360"/>
      </w:tabs>
    </w:pPr>
  </w:style>
  <w:style w:type="character" w:customStyle="1" w:styleId="FooterChar">
    <w:name w:val="Footer Char"/>
    <w:basedOn w:val="DefaultParagraphFont"/>
    <w:link w:val="Footer"/>
    <w:uiPriority w:val="99"/>
    <w:rsid w:val="003F02EF"/>
  </w:style>
  <w:style w:type="character" w:styleId="CommentReference">
    <w:name w:val="annotation reference"/>
    <w:basedOn w:val="DefaultParagraphFont"/>
    <w:uiPriority w:val="99"/>
    <w:semiHidden/>
    <w:unhideWhenUsed/>
    <w:rsid w:val="005A35F0"/>
    <w:rPr>
      <w:sz w:val="16"/>
      <w:szCs w:val="16"/>
    </w:rPr>
  </w:style>
  <w:style w:type="paragraph" w:styleId="CommentText">
    <w:name w:val="annotation text"/>
    <w:basedOn w:val="Normal"/>
    <w:link w:val="CommentTextChar"/>
    <w:uiPriority w:val="99"/>
    <w:semiHidden/>
    <w:unhideWhenUsed/>
    <w:rsid w:val="005A35F0"/>
    <w:rPr>
      <w:sz w:val="20"/>
      <w:szCs w:val="20"/>
    </w:rPr>
  </w:style>
  <w:style w:type="character" w:customStyle="1" w:styleId="CommentTextChar">
    <w:name w:val="Comment Text Char"/>
    <w:basedOn w:val="DefaultParagraphFont"/>
    <w:link w:val="CommentText"/>
    <w:uiPriority w:val="99"/>
    <w:semiHidden/>
    <w:rsid w:val="005A35F0"/>
    <w:rPr>
      <w:sz w:val="20"/>
      <w:szCs w:val="20"/>
    </w:rPr>
  </w:style>
  <w:style w:type="paragraph" w:styleId="CommentSubject">
    <w:name w:val="annotation subject"/>
    <w:basedOn w:val="CommentText"/>
    <w:next w:val="CommentText"/>
    <w:link w:val="CommentSubjectChar"/>
    <w:uiPriority w:val="99"/>
    <w:semiHidden/>
    <w:unhideWhenUsed/>
    <w:rsid w:val="005A35F0"/>
    <w:rPr>
      <w:b/>
      <w:bCs/>
    </w:rPr>
  </w:style>
  <w:style w:type="character" w:customStyle="1" w:styleId="CommentSubjectChar">
    <w:name w:val="Comment Subject Char"/>
    <w:basedOn w:val="CommentTextChar"/>
    <w:link w:val="CommentSubject"/>
    <w:uiPriority w:val="99"/>
    <w:semiHidden/>
    <w:rsid w:val="005A35F0"/>
    <w:rPr>
      <w:b/>
      <w:bCs/>
      <w:sz w:val="20"/>
      <w:szCs w:val="20"/>
    </w:rPr>
  </w:style>
  <w:style w:type="paragraph" w:styleId="BalloonText">
    <w:name w:val="Balloon Text"/>
    <w:basedOn w:val="Normal"/>
    <w:link w:val="BalloonTextChar"/>
    <w:uiPriority w:val="99"/>
    <w:semiHidden/>
    <w:unhideWhenUsed/>
    <w:rsid w:val="005A35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5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334117">
      <w:bodyDiv w:val="1"/>
      <w:marLeft w:val="0"/>
      <w:marRight w:val="0"/>
      <w:marTop w:val="0"/>
      <w:marBottom w:val="0"/>
      <w:divBdr>
        <w:top w:val="none" w:sz="0" w:space="0" w:color="auto"/>
        <w:left w:val="none" w:sz="0" w:space="0" w:color="auto"/>
        <w:bottom w:val="none" w:sz="0" w:space="0" w:color="auto"/>
        <w:right w:val="none" w:sz="0" w:space="0" w:color="auto"/>
      </w:divBdr>
    </w:div>
    <w:div w:id="1695809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ucisa.ac.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7326FE10C3524DBC4E97F299EF670C" ma:contentTypeVersion="13" ma:contentTypeDescription="Create a new document." ma:contentTypeScope="" ma:versionID="862980cbfd720e5eb8f2a29be97e02c4">
  <xsd:schema xmlns:xsd="http://www.w3.org/2001/XMLSchema" xmlns:xs="http://www.w3.org/2001/XMLSchema" xmlns:p="http://schemas.microsoft.com/office/2006/metadata/properties" xmlns:ns3="5d5cfcd9-ac89-47d2-9c48-486808746721" xmlns:ns4="2bb2a809-e748-44e5-8da1-7fe784a5fb15" targetNamespace="http://schemas.microsoft.com/office/2006/metadata/properties" ma:root="true" ma:fieldsID="b791c43a04db9fad246ce5f4ad33daea" ns3:_="" ns4:_="">
    <xsd:import namespace="5d5cfcd9-ac89-47d2-9c48-486808746721"/>
    <xsd:import namespace="2bb2a809-e748-44e5-8da1-7fe784a5fb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cfcd9-ac89-47d2-9c48-4868087467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b2a809-e748-44e5-8da1-7fe784a5fb1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3F772-70C6-4087-8806-69B0F304CA42}">
  <ds:schemaRefs>
    <ds:schemaRef ds:uri="http://schemas.microsoft.com/office/2006/metadata/properties"/>
    <ds:schemaRef ds:uri="5d5cfcd9-ac89-47d2-9c48-486808746721"/>
    <ds:schemaRef ds:uri="2bb2a809-e748-44e5-8da1-7fe784a5fb15"/>
    <ds:schemaRef ds:uri="http://purl.org/dc/elements/1.1/"/>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52F0099-F7CF-46D6-8299-201202EE58A1}">
  <ds:schemaRefs>
    <ds:schemaRef ds:uri="http://schemas.microsoft.com/sharepoint/v3/contenttype/forms"/>
  </ds:schemaRefs>
</ds:datastoreItem>
</file>

<file path=customXml/itemProps3.xml><?xml version="1.0" encoding="utf-8"?>
<ds:datastoreItem xmlns:ds="http://schemas.openxmlformats.org/officeDocument/2006/customXml" ds:itemID="{69221B06-28C7-4AFA-A6F8-5DC25048E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cfcd9-ac89-47d2-9c48-486808746721"/>
    <ds:schemaRef ds:uri="2bb2a809-e748-44e5-8da1-7fe784a5f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AFF382-E893-4EB8-839E-F8C5A3BC9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1147</Words>
  <Characters>6541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Cutler</dc:creator>
  <cp:lastModifiedBy>Deborah Green</cp:lastModifiedBy>
  <cp:revision>2</cp:revision>
  <dcterms:created xsi:type="dcterms:W3CDTF">2020-02-28T14:15:00Z</dcterms:created>
  <dcterms:modified xsi:type="dcterms:W3CDTF">2020-02-28T14:15:00Z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0x010100C57326FE10C3524DBC4E97F299EF670C</vt:lpwstr>
  </property>
</Properties>
</file>